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72B" w:rsidRDefault="004B60D5">
      <w:r>
        <w:t xml:space="preserve">Lecture # 3 </w:t>
      </w:r>
    </w:p>
    <w:p w:rsidR="004B60D5" w:rsidRPr="00053B46" w:rsidRDefault="004B60D5">
      <w:pPr>
        <w:rPr>
          <w:b/>
          <w:bCs/>
        </w:rPr>
      </w:pPr>
      <w:r w:rsidRPr="00053B46">
        <w:rPr>
          <w:b/>
          <w:bCs/>
        </w:rPr>
        <w:t xml:space="preserve">Global Scope of PR </w:t>
      </w:r>
    </w:p>
    <w:p w:rsidR="004B60D5" w:rsidRDefault="005644BA">
      <w:r>
        <w:t>Public Relations</w:t>
      </w:r>
      <w:r w:rsidR="004B60D5">
        <w:t xml:space="preserve"> </w:t>
      </w:r>
      <w:proofErr w:type="gramStart"/>
      <w:r w:rsidR="004B60D5">
        <w:t>is</w:t>
      </w:r>
      <w:proofErr w:type="gramEnd"/>
      <w:r w:rsidR="004B60D5">
        <w:t xml:space="preserve"> well established in the United States and throughout the world.</w:t>
      </w:r>
      <w:r w:rsidR="002D3300">
        <w:t xml:space="preserve"> </w:t>
      </w:r>
      <w:r w:rsidR="004B60D5">
        <w:t>Gro</w:t>
      </w:r>
      <w:r w:rsidR="002D3300">
        <w:t>wth is strong in Europe and Asia</w:t>
      </w:r>
      <w:r w:rsidR="004B60D5">
        <w:t xml:space="preserve"> particularly in China </w:t>
      </w:r>
    </w:p>
    <w:p w:rsidR="00535ACC" w:rsidRDefault="00535ACC">
      <w:r w:rsidRPr="00BF4793">
        <w:rPr>
          <w:b/>
          <w:bCs/>
        </w:rPr>
        <w:t>From one man bands handling Public Relations for small trade association</w:t>
      </w:r>
      <w:r>
        <w:t xml:space="preserve"> to </w:t>
      </w:r>
      <w:r w:rsidR="00042772" w:rsidRPr="00BF4793">
        <w:rPr>
          <w:b/>
          <w:bCs/>
        </w:rPr>
        <w:t>affiliates</w:t>
      </w:r>
      <w:r w:rsidRPr="00BF4793">
        <w:rPr>
          <w:b/>
          <w:bCs/>
        </w:rPr>
        <w:t xml:space="preserve"> of international i</w:t>
      </w:r>
      <w:r w:rsidR="00160F85" w:rsidRPr="00BF4793">
        <w:rPr>
          <w:b/>
          <w:bCs/>
        </w:rPr>
        <w:t>mage building firms serving multinational concerns</w:t>
      </w:r>
      <w:r w:rsidR="00160F85">
        <w:t xml:space="preserve">, PR agencies come in all shapes and sizes in Pakistan . </w:t>
      </w:r>
      <w:proofErr w:type="gramStart"/>
      <w:r w:rsidR="00160F85">
        <w:t>according</w:t>
      </w:r>
      <w:proofErr w:type="gramEnd"/>
      <w:r w:rsidR="00160F85">
        <w:t xml:space="preserve"> to an estimate , there are up to 15 large and medium size PR agencies in the </w:t>
      </w:r>
      <w:r w:rsidR="00042772">
        <w:t>country</w:t>
      </w:r>
      <w:r w:rsidR="002E4AC1">
        <w:t xml:space="preserve">, </w:t>
      </w:r>
      <w:r w:rsidR="002E4AC1" w:rsidRPr="00042772">
        <w:rPr>
          <w:i/>
          <w:iCs/>
        </w:rPr>
        <w:t>CMC, Corporate and Management Communication, Asiatic Public Relations, Shamrock Communications, Mediators</w:t>
      </w:r>
      <w:r w:rsidR="00042772" w:rsidRPr="00042772">
        <w:rPr>
          <w:i/>
          <w:iCs/>
        </w:rPr>
        <w:t xml:space="preserve"> </w:t>
      </w:r>
      <w:r w:rsidR="00042772">
        <w:t>and</w:t>
      </w:r>
      <w:r w:rsidR="002E4AC1">
        <w:t xml:space="preserve"> </w:t>
      </w:r>
      <w:proofErr w:type="spellStart"/>
      <w:r w:rsidR="002E4AC1" w:rsidRPr="00042772">
        <w:rPr>
          <w:i/>
          <w:iCs/>
        </w:rPr>
        <w:t>Shazia</w:t>
      </w:r>
      <w:proofErr w:type="spellEnd"/>
      <w:r w:rsidR="002E4AC1" w:rsidRPr="00042772">
        <w:rPr>
          <w:i/>
          <w:iCs/>
        </w:rPr>
        <w:t xml:space="preserve"> </w:t>
      </w:r>
      <w:proofErr w:type="spellStart"/>
      <w:r w:rsidR="002E4AC1" w:rsidRPr="00042772">
        <w:rPr>
          <w:i/>
          <w:iCs/>
        </w:rPr>
        <w:t>Abbasi</w:t>
      </w:r>
      <w:proofErr w:type="spellEnd"/>
      <w:r w:rsidR="00BF4793">
        <w:rPr>
          <w:i/>
          <w:iCs/>
        </w:rPr>
        <w:t xml:space="preserve"> </w:t>
      </w:r>
      <w:r w:rsidR="002E4AC1" w:rsidRPr="00042772">
        <w:rPr>
          <w:i/>
          <w:iCs/>
        </w:rPr>
        <w:t xml:space="preserve"> Consulting</w:t>
      </w:r>
      <w:r w:rsidR="002E4AC1">
        <w:t xml:space="preserve"> are one of them </w:t>
      </w:r>
    </w:p>
    <w:p w:rsidR="004B60D5" w:rsidRPr="00053B46" w:rsidRDefault="004B60D5">
      <w:pPr>
        <w:rPr>
          <w:b/>
          <w:bCs/>
        </w:rPr>
      </w:pPr>
      <w:r w:rsidRPr="00053B46">
        <w:rPr>
          <w:b/>
          <w:bCs/>
        </w:rPr>
        <w:t xml:space="preserve">Other Terms of Public Relations </w:t>
      </w:r>
    </w:p>
    <w:p w:rsidR="004B60D5" w:rsidRDefault="004B60D5" w:rsidP="002D3300">
      <w:r w:rsidRPr="002D3300">
        <w:rPr>
          <w:i/>
          <w:iCs/>
        </w:rPr>
        <w:t>Public Relations</w:t>
      </w:r>
      <w:r>
        <w:t xml:space="preserve"> </w:t>
      </w:r>
      <w:proofErr w:type="gramStart"/>
      <w:r>
        <w:t>is</w:t>
      </w:r>
      <w:proofErr w:type="gramEnd"/>
      <w:r>
        <w:t xml:space="preserve"> used as umbrella term on a worldwide basis. Most national membership associations, from the </w:t>
      </w:r>
      <w:r w:rsidR="002D3300">
        <w:t>Azerbaijan</w:t>
      </w:r>
      <w:r>
        <w:t xml:space="preserve"> Public Relations Association to the Zimbabwe Institute of Public Relations, Identify themselves with that term. Many other large </w:t>
      </w:r>
      <w:r w:rsidR="002D3300">
        <w:t xml:space="preserve">organization </w:t>
      </w:r>
      <w:r>
        <w:t xml:space="preserve">prefer such term as </w:t>
      </w:r>
      <w:r w:rsidRPr="004B60D5">
        <w:rPr>
          <w:i/>
          <w:iCs/>
        </w:rPr>
        <w:t>Corporate Communication, Corporate Affairs, Public Affairs</w:t>
      </w:r>
      <w:r>
        <w:t xml:space="preserve"> or even the </w:t>
      </w:r>
      <w:r w:rsidRPr="002D3300">
        <w:rPr>
          <w:i/>
          <w:iCs/>
        </w:rPr>
        <w:t>Global Communication</w:t>
      </w:r>
      <w:r>
        <w:t xml:space="preserve"> to describe the Public Relation Function. Less flattering terms include </w:t>
      </w:r>
      <w:r w:rsidRPr="004B60D5">
        <w:rPr>
          <w:i/>
          <w:iCs/>
        </w:rPr>
        <w:t>Flake</w:t>
      </w:r>
      <w:r>
        <w:t xml:space="preserve"> and </w:t>
      </w:r>
      <w:r w:rsidRPr="004B60D5">
        <w:rPr>
          <w:i/>
          <w:iCs/>
        </w:rPr>
        <w:t>Spin Doctor</w:t>
      </w:r>
      <w:r>
        <w:t xml:space="preserve"> </w:t>
      </w:r>
    </w:p>
    <w:p w:rsidR="005644BA" w:rsidRDefault="005644BA" w:rsidP="002D3300">
      <w:pPr>
        <w:rPr>
          <w:b/>
          <w:bCs/>
        </w:rPr>
      </w:pPr>
      <w:r w:rsidRPr="008C3188">
        <w:rPr>
          <w:b/>
          <w:bCs/>
        </w:rPr>
        <w:t xml:space="preserve">How Public Relation Differ from Journalism? </w:t>
      </w:r>
    </w:p>
    <w:p w:rsidR="00DA63A6" w:rsidRDefault="00DA63A6" w:rsidP="002D3300">
      <w:pPr>
        <w:rPr>
          <w:b/>
          <w:bCs/>
        </w:rPr>
      </w:pPr>
      <w:r>
        <w:rPr>
          <w:b/>
          <w:bCs/>
        </w:rPr>
        <w:t xml:space="preserve">Journalism/Journalist </w:t>
      </w:r>
    </w:p>
    <w:p w:rsidR="00DA63A6" w:rsidRPr="00DA63A6" w:rsidRDefault="00DA63A6" w:rsidP="00DA63A6">
      <w:pPr>
        <w:shd w:val="clear" w:color="auto" w:fill="FFFFFF"/>
        <w:spacing w:after="0" w:line="240" w:lineRule="auto"/>
        <w:rPr>
          <w:rFonts w:asciiTheme="majorBidi" w:eastAsia="Times New Roman" w:hAnsiTheme="majorBidi" w:cstheme="majorBidi"/>
          <w:color w:val="222222"/>
          <w:sz w:val="24"/>
          <w:szCs w:val="24"/>
        </w:rPr>
      </w:pPr>
      <w:r w:rsidRPr="00DA63A6">
        <w:rPr>
          <w:rFonts w:asciiTheme="majorBidi" w:eastAsia="Times New Roman" w:hAnsiTheme="majorBidi" w:cstheme="majorBidi"/>
          <w:color w:val="222222"/>
          <w:sz w:val="24"/>
          <w:szCs w:val="24"/>
        </w:rPr>
        <w:t>A journalist is a person who collects, writes, or distributes news or other current information to the public. A journalist's</w:t>
      </w:r>
      <w:r w:rsidR="00BF4793">
        <w:rPr>
          <w:rFonts w:asciiTheme="majorBidi" w:eastAsia="Times New Roman" w:hAnsiTheme="majorBidi" w:cstheme="majorBidi"/>
          <w:color w:val="222222"/>
          <w:sz w:val="24"/>
          <w:szCs w:val="24"/>
        </w:rPr>
        <w:t xml:space="preserve"> </w:t>
      </w:r>
      <w:r w:rsidRPr="00DA63A6">
        <w:rPr>
          <w:rFonts w:asciiTheme="majorBidi" w:eastAsia="Times New Roman" w:hAnsiTheme="majorBidi" w:cstheme="majorBidi"/>
          <w:color w:val="222222"/>
          <w:sz w:val="24"/>
          <w:szCs w:val="24"/>
        </w:rPr>
        <w:t>work is called journalism. A journalist can work with general issues or specialize in certain issues.</w:t>
      </w:r>
    </w:p>
    <w:p w:rsidR="00DA63A6" w:rsidRPr="008C3188" w:rsidRDefault="00DA63A6" w:rsidP="002D3300">
      <w:pPr>
        <w:rPr>
          <w:b/>
          <w:bCs/>
        </w:rPr>
      </w:pPr>
    </w:p>
    <w:tbl>
      <w:tblPr>
        <w:tblStyle w:val="TableGrid"/>
        <w:tblW w:w="0" w:type="auto"/>
        <w:tblLook w:val="04A0" w:firstRow="1" w:lastRow="0" w:firstColumn="1" w:lastColumn="0" w:noHBand="0" w:noVBand="1"/>
      </w:tblPr>
      <w:tblGrid>
        <w:gridCol w:w="4788"/>
        <w:gridCol w:w="4788"/>
      </w:tblGrid>
      <w:tr w:rsidR="002377C8" w:rsidTr="002377C8">
        <w:tc>
          <w:tcPr>
            <w:tcW w:w="4788" w:type="dxa"/>
          </w:tcPr>
          <w:p w:rsidR="002377C8" w:rsidRPr="008C3188" w:rsidRDefault="002377C8" w:rsidP="002377C8">
            <w:pPr>
              <w:pStyle w:val="ListParagraph"/>
              <w:numPr>
                <w:ilvl w:val="0"/>
                <w:numId w:val="2"/>
              </w:numPr>
              <w:rPr>
                <w:b/>
                <w:bCs/>
              </w:rPr>
            </w:pPr>
            <w:r w:rsidRPr="008C3188">
              <w:rPr>
                <w:b/>
                <w:bCs/>
              </w:rPr>
              <w:t>Public Relations</w:t>
            </w:r>
          </w:p>
        </w:tc>
        <w:tc>
          <w:tcPr>
            <w:tcW w:w="4788" w:type="dxa"/>
          </w:tcPr>
          <w:p w:rsidR="002377C8" w:rsidRPr="008C3188" w:rsidRDefault="002377C8" w:rsidP="002377C8">
            <w:pPr>
              <w:pStyle w:val="ListParagraph"/>
              <w:numPr>
                <w:ilvl w:val="0"/>
                <w:numId w:val="2"/>
              </w:numPr>
              <w:rPr>
                <w:b/>
                <w:bCs/>
              </w:rPr>
            </w:pPr>
            <w:r w:rsidRPr="008C3188">
              <w:rPr>
                <w:b/>
                <w:bCs/>
              </w:rPr>
              <w:t xml:space="preserve">Journalism </w:t>
            </w:r>
          </w:p>
        </w:tc>
      </w:tr>
      <w:tr w:rsidR="002377C8" w:rsidTr="002377C8">
        <w:tc>
          <w:tcPr>
            <w:tcW w:w="4788" w:type="dxa"/>
          </w:tcPr>
          <w:p w:rsidR="002377C8" w:rsidRDefault="002377C8" w:rsidP="002377C8">
            <w:pPr>
              <w:pStyle w:val="ListParagraph"/>
              <w:numPr>
                <w:ilvl w:val="0"/>
                <w:numId w:val="1"/>
              </w:numPr>
            </w:pPr>
            <w:r>
              <w:t>To persuade public</w:t>
            </w:r>
          </w:p>
        </w:tc>
        <w:tc>
          <w:tcPr>
            <w:tcW w:w="4788" w:type="dxa"/>
          </w:tcPr>
          <w:p w:rsidR="002377C8" w:rsidRDefault="002377C8" w:rsidP="002377C8">
            <w:pPr>
              <w:pStyle w:val="ListParagraph"/>
              <w:numPr>
                <w:ilvl w:val="0"/>
                <w:numId w:val="1"/>
              </w:numPr>
            </w:pPr>
            <w:r>
              <w:t>To inform the public</w:t>
            </w:r>
          </w:p>
        </w:tc>
      </w:tr>
      <w:tr w:rsidR="002377C8" w:rsidTr="002377C8">
        <w:tc>
          <w:tcPr>
            <w:tcW w:w="4788" w:type="dxa"/>
          </w:tcPr>
          <w:p w:rsidR="002377C8" w:rsidRDefault="002377C8" w:rsidP="002377C8">
            <w:pPr>
              <w:pStyle w:val="ListParagraph"/>
              <w:numPr>
                <w:ilvl w:val="0"/>
                <w:numId w:val="1"/>
              </w:numPr>
            </w:pPr>
            <w:r>
              <w:t>Write for carefully segment audience</w:t>
            </w:r>
          </w:p>
        </w:tc>
        <w:tc>
          <w:tcPr>
            <w:tcW w:w="4788" w:type="dxa"/>
          </w:tcPr>
          <w:p w:rsidR="002377C8" w:rsidRDefault="002377C8" w:rsidP="002377C8">
            <w:pPr>
              <w:pStyle w:val="ListParagraph"/>
              <w:numPr>
                <w:ilvl w:val="0"/>
                <w:numId w:val="1"/>
              </w:numPr>
            </w:pPr>
            <w:r>
              <w:t xml:space="preserve">Write for general audience </w:t>
            </w:r>
          </w:p>
        </w:tc>
      </w:tr>
      <w:tr w:rsidR="002377C8" w:rsidTr="002377C8">
        <w:tc>
          <w:tcPr>
            <w:tcW w:w="4788" w:type="dxa"/>
          </w:tcPr>
          <w:p w:rsidR="002377C8" w:rsidRDefault="002377C8" w:rsidP="002377C8">
            <w:pPr>
              <w:pStyle w:val="ListParagraph"/>
              <w:numPr>
                <w:ilvl w:val="0"/>
                <w:numId w:val="1"/>
              </w:numPr>
            </w:pPr>
            <w:r>
              <w:t xml:space="preserve">Uses the combination of mass media outlets </w:t>
            </w:r>
          </w:p>
        </w:tc>
        <w:tc>
          <w:tcPr>
            <w:tcW w:w="4788" w:type="dxa"/>
          </w:tcPr>
          <w:p w:rsidR="002377C8" w:rsidRDefault="002377C8" w:rsidP="002377C8">
            <w:pPr>
              <w:pStyle w:val="ListParagraph"/>
              <w:numPr>
                <w:ilvl w:val="0"/>
                <w:numId w:val="1"/>
              </w:numPr>
            </w:pPr>
            <w:r>
              <w:t>By nature of employments use one channel that publishes or broadcast their work</w:t>
            </w:r>
          </w:p>
        </w:tc>
      </w:tr>
      <w:tr w:rsidR="002377C8" w:rsidTr="002377C8">
        <w:tc>
          <w:tcPr>
            <w:tcW w:w="4788" w:type="dxa"/>
          </w:tcPr>
          <w:p w:rsidR="002377C8" w:rsidRDefault="002377C8" w:rsidP="002377C8">
            <w:pPr>
              <w:pStyle w:val="ListParagraph"/>
              <w:numPr>
                <w:ilvl w:val="0"/>
                <w:numId w:val="1"/>
              </w:numPr>
            </w:pPr>
            <w:r>
              <w:t xml:space="preserve">Strategic thinking, problem solving capability, management skills, journalistic writing, media </w:t>
            </w:r>
            <w:proofErr w:type="spellStart"/>
            <w:r w:rsidR="008C3188">
              <w:t>relationing</w:t>
            </w:r>
            <w:proofErr w:type="spellEnd"/>
          </w:p>
        </w:tc>
        <w:tc>
          <w:tcPr>
            <w:tcW w:w="4788" w:type="dxa"/>
          </w:tcPr>
          <w:p w:rsidR="002377C8" w:rsidRDefault="002377C8" w:rsidP="002377C8">
            <w:pPr>
              <w:pStyle w:val="ListParagraph"/>
              <w:numPr>
                <w:ilvl w:val="0"/>
                <w:numId w:val="1"/>
              </w:numPr>
            </w:pPr>
            <w:r>
              <w:t xml:space="preserve">Journalistic writing and media </w:t>
            </w:r>
            <w:proofErr w:type="spellStart"/>
            <w:r w:rsidR="008C3188">
              <w:t>relationing</w:t>
            </w:r>
            <w:proofErr w:type="spellEnd"/>
          </w:p>
        </w:tc>
      </w:tr>
    </w:tbl>
    <w:p w:rsidR="002377C8" w:rsidRDefault="002377C8" w:rsidP="002D3300"/>
    <w:p w:rsidR="002377C8" w:rsidRDefault="008C3188" w:rsidP="008C3188">
      <w:pPr>
        <w:rPr>
          <w:b/>
          <w:bCs/>
        </w:rPr>
      </w:pPr>
      <w:r w:rsidRPr="008C3188">
        <w:rPr>
          <w:b/>
          <w:bCs/>
        </w:rPr>
        <w:t>How Public Relations Differ from Advertising</w:t>
      </w:r>
    </w:p>
    <w:p w:rsidR="002C1F89" w:rsidRPr="00EC07CB" w:rsidRDefault="002C1F89" w:rsidP="008C3188">
      <w:pPr>
        <w:rPr>
          <w:rFonts w:asciiTheme="majorBidi" w:hAnsiTheme="majorBidi" w:cstheme="majorBidi"/>
          <w:b/>
          <w:bCs/>
          <w:sz w:val="24"/>
          <w:szCs w:val="24"/>
        </w:rPr>
      </w:pPr>
      <w:r w:rsidRPr="00EC07CB">
        <w:rPr>
          <w:rFonts w:asciiTheme="majorBidi" w:hAnsiTheme="majorBidi" w:cstheme="majorBidi"/>
          <w:b/>
          <w:bCs/>
          <w:sz w:val="24"/>
          <w:szCs w:val="24"/>
        </w:rPr>
        <w:t>Advertising</w:t>
      </w:r>
    </w:p>
    <w:p w:rsidR="00EC07CB" w:rsidRDefault="00A102DF" w:rsidP="00005352">
      <w:pPr>
        <w:rPr>
          <w:rFonts w:asciiTheme="majorBidi" w:hAnsiTheme="majorBidi" w:cstheme="majorBidi"/>
          <w:sz w:val="24"/>
          <w:szCs w:val="24"/>
          <w:shd w:val="clear" w:color="auto" w:fill="FFFFFF"/>
        </w:rPr>
      </w:pPr>
      <w:hyperlink r:id="rId6" w:history="1">
        <w:r w:rsidR="00005352" w:rsidRPr="00005352">
          <w:rPr>
            <w:rStyle w:val="Hyperlink"/>
            <w:rFonts w:asciiTheme="majorBidi" w:hAnsiTheme="majorBidi" w:cstheme="majorBidi"/>
            <w:color w:val="auto"/>
            <w:sz w:val="24"/>
            <w:szCs w:val="24"/>
            <w:u w:val="none"/>
            <w:bdr w:val="none" w:sz="0" w:space="0" w:color="auto" w:frame="1"/>
          </w:rPr>
          <w:t>Description</w:t>
        </w:r>
      </w:hyperlink>
      <w:r w:rsidR="00005352" w:rsidRPr="00005352">
        <w:rPr>
          <w:rFonts w:asciiTheme="majorBidi" w:hAnsiTheme="majorBidi" w:cstheme="majorBidi"/>
          <w:sz w:val="24"/>
          <w:szCs w:val="24"/>
          <w:shd w:val="clear" w:color="auto" w:fill="FFFFFF"/>
        </w:rPr>
        <w:t> or presentation of a </w:t>
      </w:r>
      <w:hyperlink r:id="rId7" w:history="1">
        <w:r w:rsidR="00005352" w:rsidRPr="00BF4793">
          <w:rPr>
            <w:rStyle w:val="Hyperlink"/>
            <w:rFonts w:asciiTheme="majorBidi" w:hAnsiTheme="majorBidi" w:cstheme="majorBidi"/>
            <w:b/>
            <w:bCs/>
            <w:color w:val="auto"/>
            <w:sz w:val="24"/>
            <w:szCs w:val="24"/>
            <w:u w:val="none"/>
            <w:bdr w:val="none" w:sz="0" w:space="0" w:color="auto" w:frame="1"/>
          </w:rPr>
          <w:t>product</w:t>
        </w:r>
      </w:hyperlink>
      <w:r w:rsidR="00005352" w:rsidRPr="00BF4793">
        <w:rPr>
          <w:rFonts w:asciiTheme="majorBidi" w:hAnsiTheme="majorBidi" w:cstheme="majorBidi"/>
          <w:b/>
          <w:bCs/>
          <w:sz w:val="24"/>
          <w:szCs w:val="24"/>
          <w:shd w:val="clear" w:color="auto" w:fill="FFFFFF"/>
        </w:rPr>
        <w:t>, idea, or </w:t>
      </w:r>
      <w:hyperlink r:id="rId8" w:history="1">
        <w:r w:rsidR="00005352" w:rsidRPr="00BF4793">
          <w:rPr>
            <w:rStyle w:val="Hyperlink"/>
            <w:rFonts w:asciiTheme="majorBidi" w:hAnsiTheme="majorBidi" w:cstheme="majorBidi"/>
            <w:b/>
            <w:bCs/>
            <w:color w:val="auto"/>
            <w:sz w:val="24"/>
            <w:szCs w:val="24"/>
            <w:u w:val="none"/>
            <w:bdr w:val="none" w:sz="0" w:space="0" w:color="auto" w:frame="1"/>
          </w:rPr>
          <w:t>organization</w:t>
        </w:r>
      </w:hyperlink>
      <w:r w:rsidR="00005352" w:rsidRPr="00005352">
        <w:rPr>
          <w:rFonts w:asciiTheme="majorBidi" w:hAnsiTheme="majorBidi" w:cstheme="majorBidi"/>
          <w:sz w:val="24"/>
          <w:szCs w:val="24"/>
          <w:shd w:val="clear" w:color="auto" w:fill="FFFFFF"/>
        </w:rPr>
        <w:t>, in </w:t>
      </w:r>
      <w:hyperlink r:id="rId9" w:history="1">
        <w:r w:rsidR="00005352" w:rsidRPr="00005352">
          <w:rPr>
            <w:rStyle w:val="Hyperlink"/>
            <w:rFonts w:asciiTheme="majorBidi" w:hAnsiTheme="majorBidi" w:cstheme="majorBidi"/>
            <w:color w:val="auto"/>
            <w:sz w:val="24"/>
            <w:szCs w:val="24"/>
            <w:u w:val="none"/>
            <w:bdr w:val="none" w:sz="0" w:space="0" w:color="auto" w:frame="1"/>
          </w:rPr>
          <w:t>order</w:t>
        </w:r>
      </w:hyperlink>
      <w:r w:rsidR="00005352" w:rsidRPr="00005352">
        <w:rPr>
          <w:rFonts w:asciiTheme="majorBidi" w:hAnsiTheme="majorBidi" w:cstheme="majorBidi"/>
          <w:sz w:val="24"/>
          <w:szCs w:val="24"/>
          <w:shd w:val="clear" w:color="auto" w:fill="FFFFFF"/>
        </w:rPr>
        <w:t> to induce individuals to buy, </w:t>
      </w:r>
      <w:hyperlink r:id="rId10" w:history="1">
        <w:r w:rsidR="00005352" w:rsidRPr="00005352">
          <w:rPr>
            <w:rStyle w:val="Hyperlink"/>
            <w:rFonts w:asciiTheme="majorBidi" w:hAnsiTheme="majorBidi" w:cstheme="majorBidi"/>
            <w:color w:val="auto"/>
            <w:sz w:val="24"/>
            <w:szCs w:val="24"/>
            <w:u w:val="none"/>
            <w:bdr w:val="none" w:sz="0" w:space="0" w:color="auto" w:frame="1"/>
          </w:rPr>
          <w:t>support</w:t>
        </w:r>
      </w:hyperlink>
      <w:r w:rsidR="00005352" w:rsidRPr="00005352">
        <w:rPr>
          <w:rFonts w:asciiTheme="majorBidi" w:hAnsiTheme="majorBidi" w:cstheme="majorBidi"/>
          <w:sz w:val="24"/>
          <w:szCs w:val="24"/>
          <w:shd w:val="clear" w:color="auto" w:fill="FFFFFF"/>
        </w:rPr>
        <w:t>, or approve of it.</w:t>
      </w:r>
    </w:p>
    <w:p w:rsidR="00005352" w:rsidRPr="00EC07CB" w:rsidRDefault="00EC07CB" w:rsidP="00005352">
      <w:pPr>
        <w:rPr>
          <w:rFonts w:asciiTheme="majorBidi" w:hAnsiTheme="majorBidi" w:cstheme="majorBidi"/>
          <w:b/>
          <w:bCs/>
          <w:sz w:val="24"/>
          <w:szCs w:val="24"/>
        </w:rPr>
      </w:pPr>
      <w:r w:rsidRPr="00EC07CB">
        <w:rPr>
          <w:rFonts w:asciiTheme="majorBidi" w:hAnsiTheme="majorBidi" w:cstheme="majorBidi"/>
          <w:sz w:val="24"/>
          <w:szCs w:val="24"/>
          <w:shd w:val="clear" w:color="auto" w:fill="FFFFFF"/>
        </w:rPr>
        <w:lastRenderedPageBreak/>
        <w:t>A commercial about the benefits of a brand of dog food, a page in a magazine promoting a sports drink and a flyer about party entertainment services are each an example of an advertisement.</w:t>
      </w:r>
      <w:r w:rsidR="00005352" w:rsidRPr="00EC07CB">
        <w:rPr>
          <w:rFonts w:asciiTheme="majorBidi" w:hAnsiTheme="majorBidi" w:cstheme="majorBidi"/>
          <w:sz w:val="24"/>
          <w:szCs w:val="24"/>
          <w:bdr w:val="none" w:sz="0" w:space="0" w:color="auto" w:frame="1"/>
        </w:rPr>
        <w:br/>
      </w:r>
    </w:p>
    <w:tbl>
      <w:tblPr>
        <w:tblStyle w:val="TableGrid"/>
        <w:tblW w:w="0" w:type="auto"/>
        <w:tblLook w:val="04A0" w:firstRow="1" w:lastRow="0" w:firstColumn="1" w:lastColumn="0" w:noHBand="0" w:noVBand="1"/>
      </w:tblPr>
      <w:tblGrid>
        <w:gridCol w:w="4788"/>
        <w:gridCol w:w="4788"/>
      </w:tblGrid>
      <w:tr w:rsidR="008C3188" w:rsidTr="008C3188">
        <w:tc>
          <w:tcPr>
            <w:tcW w:w="4788" w:type="dxa"/>
          </w:tcPr>
          <w:p w:rsidR="008C3188" w:rsidRPr="008D6B0C" w:rsidRDefault="008C3188" w:rsidP="008D6B0C">
            <w:pPr>
              <w:pStyle w:val="ListParagraph"/>
              <w:numPr>
                <w:ilvl w:val="0"/>
                <w:numId w:val="4"/>
              </w:numPr>
              <w:rPr>
                <w:b/>
                <w:bCs/>
              </w:rPr>
            </w:pPr>
            <w:r w:rsidRPr="008D6B0C">
              <w:rPr>
                <w:b/>
                <w:bCs/>
              </w:rPr>
              <w:t>Public Relations</w:t>
            </w:r>
          </w:p>
        </w:tc>
        <w:tc>
          <w:tcPr>
            <w:tcW w:w="4788" w:type="dxa"/>
          </w:tcPr>
          <w:p w:rsidR="008C3188" w:rsidRPr="008D6B0C" w:rsidRDefault="008C3188" w:rsidP="008D6B0C">
            <w:pPr>
              <w:pStyle w:val="ListParagraph"/>
              <w:numPr>
                <w:ilvl w:val="0"/>
                <w:numId w:val="4"/>
              </w:numPr>
              <w:rPr>
                <w:b/>
                <w:bCs/>
              </w:rPr>
            </w:pPr>
            <w:r w:rsidRPr="008D6B0C">
              <w:rPr>
                <w:b/>
                <w:bCs/>
              </w:rPr>
              <w:t>Advertising</w:t>
            </w:r>
          </w:p>
        </w:tc>
      </w:tr>
      <w:tr w:rsidR="008C3188" w:rsidTr="008C3188">
        <w:tc>
          <w:tcPr>
            <w:tcW w:w="4788" w:type="dxa"/>
          </w:tcPr>
          <w:p w:rsidR="008C3188" w:rsidRPr="008D6B0C" w:rsidRDefault="008C3188" w:rsidP="008D6B0C">
            <w:pPr>
              <w:pStyle w:val="ListParagraph"/>
              <w:numPr>
                <w:ilvl w:val="0"/>
                <w:numId w:val="3"/>
              </w:numPr>
            </w:pPr>
            <w:r w:rsidRPr="008D6B0C">
              <w:t>Relies on a number of communication tools , broachers, slide presentations, special events, speeches, news releases, feature stories and so forth including mass media outlets</w:t>
            </w:r>
          </w:p>
        </w:tc>
        <w:tc>
          <w:tcPr>
            <w:tcW w:w="4788" w:type="dxa"/>
          </w:tcPr>
          <w:p w:rsidR="008C3188" w:rsidRPr="008D6B0C" w:rsidRDefault="008C3188" w:rsidP="008D6B0C">
            <w:pPr>
              <w:pStyle w:val="ListParagraph"/>
              <w:numPr>
                <w:ilvl w:val="0"/>
                <w:numId w:val="3"/>
              </w:numPr>
            </w:pPr>
            <w:r w:rsidRPr="008D6B0C">
              <w:t>works exclusively through mass media outlets</w:t>
            </w:r>
          </w:p>
        </w:tc>
      </w:tr>
      <w:tr w:rsidR="008C3188" w:rsidTr="008C3188">
        <w:tc>
          <w:tcPr>
            <w:tcW w:w="4788" w:type="dxa"/>
          </w:tcPr>
          <w:p w:rsidR="008C3188" w:rsidRPr="008D6B0C" w:rsidRDefault="008C3188" w:rsidP="008D6B0C">
            <w:pPr>
              <w:pStyle w:val="ListParagraph"/>
              <w:numPr>
                <w:ilvl w:val="0"/>
                <w:numId w:val="3"/>
              </w:numPr>
            </w:pPr>
            <w:r w:rsidRPr="008D6B0C">
              <w:t xml:space="preserve">PR presents its message to specialized external  and internal publics </w:t>
            </w:r>
          </w:p>
        </w:tc>
        <w:tc>
          <w:tcPr>
            <w:tcW w:w="4788" w:type="dxa"/>
          </w:tcPr>
          <w:p w:rsidR="008C3188" w:rsidRPr="008D6B0C" w:rsidRDefault="008C3188" w:rsidP="008D6B0C">
            <w:pPr>
              <w:pStyle w:val="ListParagraph"/>
              <w:numPr>
                <w:ilvl w:val="0"/>
                <w:numId w:val="3"/>
              </w:numPr>
            </w:pPr>
            <w:r w:rsidRPr="008D6B0C">
              <w:t>Advertising Is addressed to external audience , primarily consumers of goods and services</w:t>
            </w:r>
          </w:p>
        </w:tc>
      </w:tr>
      <w:tr w:rsidR="008C3188" w:rsidTr="008C3188">
        <w:tc>
          <w:tcPr>
            <w:tcW w:w="4788" w:type="dxa"/>
          </w:tcPr>
          <w:p w:rsidR="008C3188" w:rsidRPr="008D6B0C" w:rsidRDefault="008C3188" w:rsidP="008D6B0C">
            <w:pPr>
              <w:pStyle w:val="ListParagraph"/>
              <w:numPr>
                <w:ilvl w:val="0"/>
                <w:numId w:val="3"/>
              </w:numPr>
              <w:tabs>
                <w:tab w:val="left" w:pos="3150"/>
              </w:tabs>
            </w:pPr>
            <w:r w:rsidRPr="008D6B0C">
              <w:t>Broader in scope, dealing with the policies and performances of the organization , from the morale of employees to the way telephone operators respond to calls</w:t>
            </w:r>
          </w:p>
        </w:tc>
        <w:tc>
          <w:tcPr>
            <w:tcW w:w="4788" w:type="dxa"/>
          </w:tcPr>
          <w:p w:rsidR="008C3188" w:rsidRPr="008D6B0C" w:rsidRDefault="008C3188" w:rsidP="008D6B0C">
            <w:pPr>
              <w:pStyle w:val="ListParagraph"/>
              <w:numPr>
                <w:ilvl w:val="0"/>
                <w:numId w:val="3"/>
              </w:numPr>
            </w:pPr>
            <w:r w:rsidRPr="008D6B0C">
              <w:t>Specialized communication Function</w:t>
            </w:r>
          </w:p>
        </w:tc>
      </w:tr>
      <w:tr w:rsidR="008C3188" w:rsidTr="008C3188">
        <w:tc>
          <w:tcPr>
            <w:tcW w:w="4788" w:type="dxa"/>
          </w:tcPr>
          <w:p w:rsidR="008C3188" w:rsidRPr="008D6B0C" w:rsidRDefault="008D6B0C" w:rsidP="008D6B0C">
            <w:pPr>
              <w:pStyle w:val="ListParagraph"/>
              <w:numPr>
                <w:ilvl w:val="0"/>
                <w:numId w:val="3"/>
              </w:numPr>
            </w:pPr>
            <w:r w:rsidRPr="008D6B0C">
              <w:t>Public Relation Activity often supports advertising Campaign</w:t>
            </w:r>
          </w:p>
        </w:tc>
        <w:tc>
          <w:tcPr>
            <w:tcW w:w="4788" w:type="dxa"/>
          </w:tcPr>
          <w:p w:rsidR="008C3188" w:rsidRPr="008D6B0C" w:rsidRDefault="008D6B0C" w:rsidP="008D6B0C">
            <w:pPr>
              <w:pStyle w:val="ListParagraph"/>
              <w:numPr>
                <w:ilvl w:val="0"/>
                <w:numId w:val="3"/>
              </w:numPr>
            </w:pPr>
            <w:r w:rsidRPr="008D6B0C">
              <w:t>Advertising is often used as communication tool in Public Relation Process</w:t>
            </w:r>
          </w:p>
        </w:tc>
      </w:tr>
      <w:tr w:rsidR="008D6B0C" w:rsidTr="008C3188">
        <w:tc>
          <w:tcPr>
            <w:tcW w:w="4788" w:type="dxa"/>
          </w:tcPr>
          <w:p w:rsidR="008D6B0C" w:rsidRPr="008D6B0C" w:rsidRDefault="008D6B0C" w:rsidP="008D6B0C">
            <w:pPr>
              <w:pStyle w:val="ListParagraph"/>
              <w:numPr>
                <w:ilvl w:val="0"/>
                <w:numId w:val="3"/>
              </w:numPr>
            </w:pPr>
            <w:r w:rsidRPr="008D6B0C">
              <w:t xml:space="preserve">Primary function is to create an environment in which the organization can thrive </w:t>
            </w:r>
          </w:p>
        </w:tc>
        <w:tc>
          <w:tcPr>
            <w:tcW w:w="4788" w:type="dxa"/>
          </w:tcPr>
          <w:p w:rsidR="008D6B0C" w:rsidRPr="008D6B0C" w:rsidRDefault="008D6B0C" w:rsidP="008D6B0C">
            <w:pPr>
              <w:pStyle w:val="ListParagraph"/>
              <w:numPr>
                <w:ilvl w:val="0"/>
                <w:numId w:val="3"/>
              </w:numPr>
            </w:pPr>
            <w:r w:rsidRPr="008D6B0C">
              <w:t>Primary Function is to sell goods and services</w:t>
            </w:r>
          </w:p>
        </w:tc>
      </w:tr>
    </w:tbl>
    <w:p w:rsidR="002377C8" w:rsidRDefault="002377C8" w:rsidP="002D3300">
      <w:pPr>
        <w:rPr>
          <w:b/>
          <w:bCs/>
        </w:rPr>
      </w:pPr>
    </w:p>
    <w:p w:rsidR="005F32E3" w:rsidRDefault="005F32E3" w:rsidP="002D3300">
      <w:pPr>
        <w:rPr>
          <w:b/>
          <w:bCs/>
        </w:rPr>
      </w:pPr>
      <w:r>
        <w:rPr>
          <w:b/>
          <w:bCs/>
        </w:rPr>
        <w:t xml:space="preserve">How Public Relations </w:t>
      </w:r>
      <w:proofErr w:type="gramStart"/>
      <w:r>
        <w:rPr>
          <w:b/>
          <w:bCs/>
        </w:rPr>
        <w:t>differ</w:t>
      </w:r>
      <w:proofErr w:type="gramEnd"/>
      <w:r>
        <w:rPr>
          <w:b/>
          <w:bCs/>
        </w:rPr>
        <w:t xml:space="preserve"> From Marketing</w:t>
      </w:r>
    </w:p>
    <w:p w:rsidR="00780796" w:rsidRDefault="00780796" w:rsidP="002D3300">
      <w:pPr>
        <w:rPr>
          <w:b/>
          <w:bCs/>
        </w:rPr>
      </w:pPr>
      <w:r>
        <w:rPr>
          <w:b/>
          <w:bCs/>
        </w:rPr>
        <w:t>Marketing</w:t>
      </w:r>
    </w:p>
    <w:p w:rsidR="00780796" w:rsidRDefault="00780796" w:rsidP="00780796">
      <w:pPr>
        <w:shd w:val="clear" w:color="auto" w:fill="FFFFFF"/>
        <w:spacing w:line="0" w:lineRule="auto"/>
        <w:textAlignment w:val="top"/>
        <w:rPr>
          <w:rStyle w:val="Hyperlink"/>
          <w:rFonts w:ascii="Arial" w:hAnsi="Arial" w:cs="Arial"/>
          <w:color w:val="660099"/>
          <w:sz w:val="20"/>
          <w:szCs w:val="20"/>
          <w:u w:val="none"/>
          <w:shd w:val="clear" w:color="auto" w:fill="F1F4F1"/>
        </w:rPr>
      </w:pPr>
      <w:r>
        <w:rPr>
          <w:rFonts w:ascii="Arial" w:hAnsi="Arial" w:cs="Arial"/>
          <w:color w:val="222222"/>
          <w:sz w:val="20"/>
          <w:szCs w:val="20"/>
        </w:rPr>
        <w:fldChar w:fldCharType="begin"/>
      </w:r>
      <w:r>
        <w:rPr>
          <w:rFonts w:ascii="Arial" w:hAnsi="Arial" w:cs="Arial"/>
          <w:color w:val="222222"/>
          <w:sz w:val="20"/>
          <w:szCs w:val="20"/>
        </w:rPr>
        <w:instrText xml:space="preserve"> HYPERLINK "https://www.google.com.pk/imgres?imgurl=https://fthmb.tqn.com/SbVvyScMmvjmjitZjp6Eycnhnx4%3D/4216x2800/filters:no_upscale():fill(transparent,1)/about/GettyImages-182428827-57e03cb45f9b5865169b32e4.jpg&amp;imgrefurl=https://www.thebalance.com/marketing-4073995&amp;h=2800&amp;w=4216&amp;tbnid=QuU6V4DtdLKN7M:&amp;tbnh=160&amp;tbnw=241&amp;usg=__lEBsADP19f-ytojk4u51qbjIgck=&amp;vet=1&amp;docid=8LLueyDeQNp_zM&amp;sa=X&amp;ved=0ahUKEwiKl6CfhZbVAhWFPBQKHeiLBlcQ9QEIIzAA" </w:instrText>
      </w:r>
      <w:r>
        <w:rPr>
          <w:rFonts w:ascii="Arial" w:hAnsi="Arial" w:cs="Arial"/>
          <w:color w:val="222222"/>
          <w:sz w:val="20"/>
          <w:szCs w:val="20"/>
        </w:rPr>
        <w:fldChar w:fldCharType="separate"/>
      </w:r>
    </w:p>
    <w:p w:rsidR="00780796" w:rsidRPr="00780796" w:rsidRDefault="00780796" w:rsidP="00780796">
      <w:pPr>
        <w:shd w:val="clear" w:color="auto" w:fill="FFFFFF"/>
        <w:spacing w:line="0" w:lineRule="auto"/>
        <w:textAlignment w:val="top"/>
        <w:rPr>
          <w:rFonts w:asciiTheme="majorBidi" w:hAnsiTheme="majorBidi" w:cstheme="majorBidi"/>
          <w:color w:val="222222"/>
          <w:sz w:val="24"/>
          <w:szCs w:val="24"/>
        </w:rPr>
      </w:pPr>
      <w:r>
        <w:rPr>
          <w:rFonts w:ascii="Arial" w:hAnsi="Arial" w:cs="Arial"/>
          <w:color w:val="222222"/>
          <w:sz w:val="20"/>
          <w:szCs w:val="20"/>
        </w:rPr>
        <w:fldChar w:fldCharType="end"/>
      </w:r>
    </w:p>
    <w:p w:rsidR="00780796" w:rsidRPr="00780796" w:rsidRDefault="00780796" w:rsidP="00780796">
      <w:pPr>
        <w:shd w:val="clear" w:color="auto" w:fill="FFFFFF"/>
        <w:spacing w:line="240" w:lineRule="auto"/>
        <w:rPr>
          <w:rFonts w:asciiTheme="majorBidi" w:hAnsiTheme="majorBidi" w:cstheme="majorBidi"/>
          <w:color w:val="222222"/>
          <w:sz w:val="24"/>
          <w:szCs w:val="24"/>
        </w:rPr>
      </w:pPr>
      <w:r w:rsidRPr="00780796">
        <w:rPr>
          <w:rStyle w:val="tgc"/>
          <w:rFonts w:asciiTheme="majorBidi" w:hAnsiTheme="majorBidi" w:cstheme="majorBidi"/>
          <w:color w:val="222222"/>
          <w:sz w:val="24"/>
          <w:szCs w:val="24"/>
        </w:rPr>
        <w:t>Marketing is a form of communication between you and your customers with the goal of selling your product or service to them. Communicating the value of your product or service is a key aspect of marketing.</w:t>
      </w:r>
    </w:p>
    <w:tbl>
      <w:tblPr>
        <w:tblStyle w:val="TableGrid"/>
        <w:tblW w:w="0" w:type="auto"/>
        <w:tblLook w:val="04A0" w:firstRow="1" w:lastRow="0" w:firstColumn="1" w:lastColumn="0" w:noHBand="0" w:noVBand="1"/>
      </w:tblPr>
      <w:tblGrid>
        <w:gridCol w:w="4788"/>
        <w:gridCol w:w="4788"/>
      </w:tblGrid>
      <w:tr w:rsidR="005F32E3" w:rsidTr="005F32E3">
        <w:tc>
          <w:tcPr>
            <w:tcW w:w="4788" w:type="dxa"/>
          </w:tcPr>
          <w:p w:rsidR="005F32E3" w:rsidRPr="00D72874" w:rsidRDefault="005F32E3" w:rsidP="00D72874">
            <w:pPr>
              <w:pStyle w:val="ListParagraph"/>
              <w:numPr>
                <w:ilvl w:val="0"/>
                <w:numId w:val="12"/>
              </w:numPr>
              <w:rPr>
                <w:b/>
                <w:bCs/>
              </w:rPr>
            </w:pPr>
            <w:r w:rsidRPr="00D72874">
              <w:rPr>
                <w:b/>
                <w:bCs/>
              </w:rPr>
              <w:t>Public Relations</w:t>
            </w:r>
          </w:p>
        </w:tc>
        <w:tc>
          <w:tcPr>
            <w:tcW w:w="4788" w:type="dxa"/>
          </w:tcPr>
          <w:p w:rsidR="005F32E3" w:rsidRPr="00D72874" w:rsidRDefault="005F32E3" w:rsidP="00D72874">
            <w:pPr>
              <w:pStyle w:val="ListParagraph"/>
              <w:numPr>
                <w:ilvl w:val="0"/>
                <w:numId w:val="12"/>
              </w:numPr>
              <w:rPr>
                <w:b/>
                <w:bCs/>
              </w:rPr>
            </w:pPr>
            <w:r w:rsidRPr="00D72874">
              <w:rPr>
                <w:b/>
                <w:bCs/>
              </w:rPr>
              <w:t>Marketing</w:t>
            </w:r>
          </w:p>
        </w:tc>
      </w:tr>
      <w:tr w:rsidR="005F32E3" w:rsidTr="005F32E3">
        <w:tc>
          <w:tcPr>
            <w:tcW w:w="4788" w:type="dxa"/>
          </w:tcPr>
          <w:p w:rsidR="005F32E3" w:rsidRDefault="001C7D04" w:rsidP="00D72874">
            <w:pPr>
              <w:pStyle w:val="ListParagraph"/>
              <w:numPr>
                <w:ilvl w:val="0"/>
                <w:numId w:val="11"/>
              </w:numPr>
            </w:pPr>
            <w:r>
              <w:t>PR is concerned with building relationship and generating good will for the organization</w:t>
            </w:r>
          </w:p>
        </w:tc>
        <w:tc>
          <w:tcPr>
            <w:tcW w:w="4788" w:type="dxa"/>
          </w:tcPr>
          <w:p w:rsidR="005F32E3" w:rsidRDefault="001C7D04" w:rsidP="00D72874">
            <w:pPr>
              <w:pStyle w:val="ListParagraph"/>
              <w:numPr>
                <w:ilvl w:val="0"/>
                <w:numId w:val="11"/>
              </w:numPr>
            </w:pPr>
            <w:r>
              <w:t>Marketing is concerned with customers and selling products and services</w:t>
            </w:r>
          </w:p>
        </w:tc>
      </w:tr>
      <w:tr w:rsidR="005F32E3" w:rsidTr="001C7D04">
        <w:trPr>
          <w:trHeight w:val="638"/>
        </w:trPr>
        <w:tc>
          <w:tcPr>
            <w:tcW w:w="4788" w:type="dxa"/>
          </w:tcPr>
          <w:p w:rsidR="005F32E3" w:rsidRDefault="001C7D04" w:rsidP="00D72874">
            <w:pPr>
              <w:pStyle w:val="ListParagraph"/>
              <w:numPr>
                <w:ilvl w:val="0"/>
                <w:numId w:val="11"/>
              </w:numPr>
            </w:pPr>
            <w:r>
              <w:t xml:space="preserve">They </w:t>
            </w:r>
            <w:r w:rsidR="00B71BE3">
              <w:t>talk about Public/ audiences/</w:t>
            </w:r>
            <w:r>
              <w:t>stakeholders</w:t>
            </w:r>
          </w:p>
        </w:tc>
        <w:tc>
          <w:tcPr>
            <w:tcW w:w="4788" w:type="dxa"/>
          </w:tcPr>
          <w:p w:rsidR="005F32E3" w:rsidRDefault="001C7D04" w:rsidP="00D72874">
            <w:pPr>
              <w:pStyle w:val="ListParagraph"/>
              <w:numPr>
                <w:ilvl w:val="0"/>
                <w:numId w:val="11"/>
              </w:numPr>
            </w:pPr>
            <w:r>
              <w:t xml:space="preserve">They talk about the target markets, consumers and customers </w:t>
            </w:r>
          </w:p>
        </w:tc>
      </w:tr>
      <w:tr w:rsidR="005F32E3" w:rsidTr="005F32E3">
        <w:tc>
          <w:tcPr>
            <w:tcW w:w="4788" w:type="dxa"/>
          </w:tcPr>
          <w:p w:rsidR="005F32E3" w:rsidRDefault="00D72874" w:rsidP="00D72874">
            <w:pPr>
              <w:pStyle w:val="ListParagraph"/>
              <w:numPr>
                <w:ilvl w:val="0"/>
                <w:numId w:val="11"/>
              </w:numPr>
            </w:pPr>
            <w:r>
              <w:t>PR is the management process whose goal is to attain and maintain accord and positive behaviors among social groupings on which an organization depends in order to achieve its mission</w:t>
            </w:r>
          </w:p>
        </w:tc>
        <w:tc>
          <w:tcPr>
            <w:tcW w:w="4788" w:type="dxa"/>
          </w:tcPr>
          <w:p w:rsidR="005F32E3" w:rsidRDefault="00D72874" w:rsidP="00D72874">
            <w:pPr>
              <w:pStyle w:val="ListParagraph"/>
              <w:numPr>
                <w:ilvl w:val="0"/>
                <w:numId w:val="11"/>
              </w:numPr>
            </w:pPr>
            <w:r>
              <w:t xml:space="preserve">Marketing is the management process whose goal is to attract and satisfy customers or clients on long term basis in order to achieve and organization’s economic objectives </w:t>
            </w:r>
          </w:p>
        </w:tc>
      </w:tr>
      <w:tr w:rsidR="005F32E3" w:rsidTr="005F32E3">
        <w:tc>
          <w:tcPr>
            <w:tcW w:w="4788" w:type="dxa"/>
          </w:tcPr>
          <w:p w:rsidR="005F32E3" w:rsidRDefault="005F32E3" w:rsidP="002D3300"/>
        </w:tc>
        <w:tc>
          <w:tcPr>
            <w:tcW w:w="4788" w:type="dxa"/>
          </w:tcPr>
          <w:p w:rsidR="005F32E3" w:rsidRDefault="005F32E3" w:rsidP="002D3300"/>
        </w:tc>
      </w:tr>
    </w:tbl>
    <w:p w:rsidR="00C73A70" w:rsidRDefault="00810089" w:rsidP="002D3300">
      <w:pPr>
        <w:rPr>
          <w:b/>
          <w:bCs/>
        </w:rPr>
      </w:pPr>
      <w:r>
        <w:rPr>
          <w:b/>
          <w:bCs/>
        </w:rPr>
        <w:t xml:space="preserve"> Four </w:t>
      </w:r>
      <w:proofErr w:type="spellStart"/>
      <w:r>
        <w:rPr>
          <w:b/>
          <w:bCs/>
        </w:rPr>
        <w:t>ps</w:t>
      </w:r>
      <w:proofErr w:type="spellEnd"/>
      <w:r>
        <w:rPr>
          <w:b/>
          <w:bCs/>
        </w:rPr>
        <w:t xml:space="preserve"> to </w:t>
      </w:r>
      <w:proofErr w:type="spellStart"/>
      <w:r>
        <w:rPr>
          <w:b/>
          <w:bCs/>
        </w:rPr>
        <w:t>pr</w:t>
      </w:r>
      <w:proofErr w:type="spellEnd"/>
      <w:r>
        <w:rPr>
          <w:b/>
          <w:bCs/>
        </w:rPr>
        <w:t xml:space="preserve"> role in marketing</w:t>
      </w:r>
    </w:p>
    <w:p w:rsidR="00810089" w:rsidRDefault="00810089" w:rsidP="002D3300">
      <w:pPr>
        <w:rPr>
          <w:b/>
          <w:bCs/>
        </w:rPr>
      </w:pPr>
      <w:r>
        <w:rPr>
          <w:b/>
          <w:bCs/>
        </w:rPr>
        <w:lastRenderedPageBreak/>
        <w:t xml:space="preserve">Public relations to </w:t>
      </w:r>
    </w:p>
    <w:p w:rsidR="00810089" w:rsidRDefault="00810089" w:rsidP="002D3300">
      <w:pPr>
        <w:rPr>
          <w:b/>
          <w:bCs/>
        </w:rPr>
      </w:pPr>
      <w:r>
        <w:rPr>
          <w:b/>
          <w:bCs/>
        </w:rPr>
        <w:t>Product, place, price and promotion</w:t>
      </w:r>
    </w:p>
    <w:p w:rsidR="00810089" w:rsidRDefault="00810089" w:rsidP="00810089">
      <w:pPr>
        <w:autoSpaceDE w:val="0"/>
        <w:autoSpaceDN w:val="0"/>
        <w:adjustRightInd w:val="0"/>
        <w:spacing w:after="0" w:line="240" w:lineRule="auto"/>
        <w:rPr>
          <w:rFonts w:ascii="Garamond-Bold" w:hAnsi="Garamond-Bold" w:cs="Garamond-Bold"/>
          <w:b/>
          <w:bCs/>
        </w:rPr>
      </w:pPr>
      <w:r>
        <w:rPr>
          <w:rFonts w:ascii="Garamond-Bold" w:hAnsi="Garamond-Bold" w:cs="Garamond-Bold"/>
          <w:b/>
          <w:bCs/>
        </w:rPr>
        <w:t>2 Kinds of Market Education</w:t>
      </w:r>
    </w:p>
    <w:p w:rsidR="00810089" w:rsidRDefault="00810089" w:rsidP="00810089">
      <w:pPr>
        <w:autoSpaceDE w:val="0"/>
        <w:autoSpaceDN w:val="0"/>
        <w:adjustRightInd w:val="0"/>
        <w:spacing w:after="0" w:line="240" w:lineRule="auto"/>
        <w:rPr>
          <w:rFonts w:ascii="Garamond-Bold" w:hAnsi="Garamond-Bold" w:cs="Garamond-Bold"/>
          <w:b/>
          <w:bCs/>
          <w:sz w:val="23"/>
          <w:szCs w:val="23"/>
        </w:rPr>
      </w:pPr>
      <w:r>
        <w:rPr>
          <w:rFonts w:ascii="Garamond-Bold" w:hAnsi="Garamond-Bold" w:cs="Garamond-Bold"/>
          <w:b/>
          <w:bCs/>
        </w:rPr>
        <w:t xml:space="preserve">One </w:t>
      </w:r>
      <w:r>
        <w:rPr>
          <w:rFonts w:ascii="Garamond" w:hAnsi="Garamond" w:cs="Garamond"/>
        </w:rPr>
        <w:t xml:space="preserve">kind of market education prepares the market in advance… </w:t>
      </w:r>
      <w:proofErr w:type="gramStart"/>
      <w:r>
        <w:rPr>
          <w:rFonts w:ascii="Garamond-Italic" w:hAnsi="Garamond-Italic" w:cs="Garamond-Italic"/>
          <w:i/>
          <w:iCs/>
        </w:rPr>
        <w:t xml:space="preserve">Also called </w:t>
      </w:r>
      <w:r>
        <w:rPr>
          <w:rFonts w:ascii="Garamond-Bold" w:hAnsi="Garamond-Bold" w:cs="Garamond-Bold"/>
          <w:b/>
          <w:bCs/>
          <w:sz w:val="23"/>
          <w:szCs w:val="23"/>
        </w:rPr>
        <w:t>pre-selling.</w:t>
      </w:r>
      <w:proofErr w:type="gramEnd"/>
    </w:p>
    <w:p w:rsidR="00810089" w:rsidRDefault="00810089" w:rsidP="00810089">
      <w:pPr>
        <w:autoSpaceDE w:val="0"/>
        <w:autoSpaceDN w:val="0"/>
        <w:adjustRightInd w:val="0"/>
        <w:spacing w:after="0" w:line="240" w:lineRule="auto"/>
        <w:rPr>
          <w:rFonts w:ascii="Garamond" w:hAnsi="Garamond" w:cs="Garamond"/>
        </w:rPr>
      </w:pPr>
      <w:r>
        <w:rPr>
          <w:rFonts w:ascii="Garamond-Bold" w:hAnsi="Garamond-Bold" w:cs="Garamond-Bold"/>
          <w:b/>
          <w:bCs/>
        </w:rPr>
        <w:t xml:space="preserve">Second </w:t>
      </w:r>
      <w:r>
        <w:rPr>
          <w:rFonts w:ascii="Garamond" w:hAnsi="Garamond" w:cs="Garamond"/>
        </w:rPr>
        <w:t>kind of marketing education occurs with products &amp; services that are already on the market.</w:t>
      </w:r>
    </w:p>
    <w:p w:rsidR="00810089" w:rsidRDefault="00810089" w:rsidP="00810089">
      <w:pPr>
        <w:autoSpaceDE w:val="0"/>
        <w:autoSpaceDN w:val="0"/>
        <w:adjustRightInd w:val="0"/>
        <w:spacing w:after="0" w:line="240" w:lineRule="auto"/>
        <w:rPr>
          <w:rFonts w:ascii="Garamond-Bold" w:hAnsi="Garamond-Bold" w:cs="Garamond-Bold"/>
          <w:b/>
          <w:bCs/>
        </w:rPr>
      </w:pPr>
      <w:r>
        <w:rPr>
          <w:rFonts w:ascii="Garamond-Bold" w:hAnsi="Garamond-Bold" w:cs="Garamond-Bold"/>
          <w:b/>
          <w:bCs/>
        </w:rPr>
        <w:t>2 Types of Market</w:t>
      </w:r>
    </w:p>
    <w:p w:rsidR="00810089" w:rsidRDefault="00810089" w:rsidP="00810089">
      <w:pPr>
        <w:autoSpaceDE w:val="0"/>
        <w:autoSpaceDN w:val="0"/>
        <w:adjustRightInd w:val="0"/>
        <w:spacing w:after="0" w:line="240" w:lineRule="auto"/>
        <w:rPr>
          <w:rFonts w:ascii="Garamond-Italic" w:hAnsi="Garamond-Italic" w:cs="Garamond-Italic"/>
          <w:i/>
          <w:iCs/>
        </w:rPr>
      </w:pPr>
      <w:r>
        <w:rPr>
          <w:rFonts w:ascii="Garamond-Bold" w:hAnsi="Garamond-Bold" w:cs="Garamond-Bold"/>
          <w:b/>
          <w:bCs/>
        </w:rPr>
        <w:t>1st type of market</w:t>
      </w:r>
      <w:r>
        <w:rPr>
          <w:rFonts w:ascii="Garamond" w:hAnsi="Garamond" w:cs="Garamond"/>
        </w:rPr>
        <w:t xml:space="preserve">: The people who sell your products or service --- </w:t>
      </w:r>
      <w:r>
        <w:rPr>
          <w:rFonts w:ascii="Garamond-Bold" w:hAnsi="Garamond-Bold" w:cs="Garamond-Bold"/>
          <w:b/>
          <w:bCs/>
          <w:sz w:val="23"/>
          <w:szCs w:val="23"/>
        </w:rPr>
        <w:t>Trade</w:t>
      </w:r>
      <w:r>
        <w:rPr>
          <w:rFonts w:ascii="Garamond-Italic" w:hAnsi="Garamond-Italic" w:cs="Garamond-Italic"/>
          <w:i/>
          <w:iCs/>
        </w:rPr>
        <w:t>.</w:t>
      </w:r>
    </w:p>
    <w:p w:rsidR="00810089" w:rsidRDefault="00810089" w:rsidP="00810089">
      <w:pPr>
        <w:autoSpaceDE w:val="0"/>
        <w:autoSpaceDN w:val="0"/>
        <w:adjustRightInd w:val="0"/>
        <w:spacing w:after="0" w:line="240" w:lineRule="auto"/>
        <w:rPr>
          <w:rFonts w:ascii="Garamond-Bold" w:hAnsi="Garamond-Bold" w:cs="Garamond-Bold"/>
          <w:sz w:val="20"/>
          <w:szCs w:val="20"/>
        </w:rPr>
      </w:pPr>
      <w:r>
        <w:rPr>
          <w:rFonts w:ascii="Garamond-Bold" w:hAnsi="Garamond-Bold" w:cs="Garamond-Bold"/>
          <w:b/>
          <w:bCs/>
        </w:rPr>
        <w:t>2nd type of market</w:t>
      </w:r>
      <w:r>
        <w:rPr>
          <w:rFonts w:ascii="Garamond" w:hAnsi="Garamond" w:cs="Garamond"/>
        </w:rPr>
        <w:t xml:space="preserve">: </w:t>
      </w:r>
      <w:r>
        <w:rPr>
          <w:rFonts w:ascii="Garamond-Italic" w:hAnsi="Garamond-Italic" w:cs="Garamond-Italic"/>
          <w:i/>
          <w:iCs/>
        </w:rPr>
        <w:t xml:space="preserve">The people who buy or use your products </w:t>
      </w:r>
      <w:r>
        <w:rPr>
          <w:rFonts w:ascii="Garamond-Bold" w:hAnsi="Garamond-Bold" w:cs="Garamond-Bold"/>
          <w:b/>
          <w:bCs/>
          <w:sz w:val="23"/>
          <w:szCs w:val="23"/>
        </w:rPr>
        <w:t>--- Consumers or users.</w:t>
      </w:r>
    </w:p>
    <w:p w:rsidR="00810089" w:rsidRDefault="00A102DF" w:rsidP="002D3300">
      <w:pPr>
        <w:rPr>
          <w:b/>
          <w:bCs/>
        </w:rPr>
      </w:pPr>
      <w:proofErr w:type="gramStart"/>
      <w:r>
        <w:rPr>
          <w:rFonts w:ascii="Arial" w:hAnsi="Arial" w:cs="Arial"/>
          <w:color w:val="222222"/>
          <w:shd w:val="clear" w:color="auto" w:fill="FFFFFF"/>
        </w:rPr>
        <w:t>Whereas </w:t>
      </w:r>
      <w:r>
        <w:rPr>
          <w:rFonts w:ascii="Arial" w:hAnsi="Arial" w:cs="Arial"/>
          <w:b/>
          <w:bCs/>
          <w:color w:val="222222"/>
          <w:shd w:val="clear" w:color="auto" w:fill="FFFFFF"/>
        </w:rPr>
        <w:t>public relations</w:t>
      </w:r>
      <w:r>
        <w:rPr>
          <w:rFonts w:ascii="Arial" w:hAnsi="Arial" w:cs="Arial"/>
          <w:color w:val="222222"/>
          <w:shd w:val="clear" w:color="auto" w:fill="FFFFFF"/>
        </w:rPr>
        <w:t> is about selling the company or brand through positively managing the communication channels between a company and its stakeholders.</w:t>
      </w:r>
      <w:proofErr w:type="gramEnd"/>
      <w:r>
        <w:rPr>
          <w:rFonts w:ascii="Arial" w:hAnsi="Arial" w:cs="Arial"/>
          <w:color w:val="222222"/>
          <w:shd w:val="clear" w:color="auto" w:fill="FFFFFF"/>
        </w:rPr>
        <w:t xml:space="preserve"> Overall, </w:t>
      </w:r>
      <w:r>
        <w:rPr>
          <w:rFonts w:ascii="Arial" w:hAnsi="Arial" w:cs="Arial"/>
          <w:b/>
          <w:bCs/>
          <w:color w:val="222222"/>
          <w:shd w:val="clear" w:color="auto" w:fill="FFFFFF"/>
        </w:rPr>
        <w:t>marketing</w:t>
      </w:r>
      <w:r>
        <w:rPr>
          <w:rFonts w:ascii="Arial" w:hAnsi="Arial" w:cs="Arial"/>
          <w:color w:val="222222"/>
          <w:shd w:val="clear" w:color="auto" w:fill="FFFFFF"/>
        </w:rPr>
        <w:t> activities are trying to achieve direct revenue, while </w:t>
      </w:r>
      <w:r>
        <w:rPr>
          <w:rFonts w:ascii="Arial" w:hAnsi="Arial" w:cs="Arial"/>
          <w:b/>
          <w:bCs/>
          <w:color w:val="222222"/>
          <w:shd w:val="clear" w:color="auto" w:fill="FFFFFF"/>
        </w:rPr>
        <w:t>PR</w:t>
      </w:r>
      <w:r>
        <w:rPr>
          <w:rFonts w:ascii="Arial" w:hAnsi="Arial" w:cs="Arial"/>
          <w:color w:val="222222"/>
          <w:shd w:val="clear" w:color="auto" w:fill="FFFFFF"/>
        </w:rPr>
        <w:t> is trying to drive a positive reputation through an effective </w:t>
      </w:r>
      <w:r>
        <w:rPr>
          <w:rFonts w:ascii="Arial" w:hAnsi="Arial" w:cs="Arial"/>
          <w:b/>
          <w:bCs/>
          <w:color w:val="222222"/>
          <w:shd w:val="clear" w:color="auto" w:fill="FFFFFF"/>
        </w:rPr>
        <w:t>PR</w:t>
      </w:r>
      <w:r>
        <w:rPr>
          <w:rFonts w:ascii="Arial" w:hAnsi="Arial" w:cs="Arial"/>
          <w:color w:val="222222"/>
          <w:shd w:val="clear" w:color="auto" w:fill="FFFFFF"/>
        </w:rPr>
        <w:t> strategy.</w:t>
      </w:r>
    </w:p>
    <w:p w:rsidR="00C60A1F" w:rsidRDefault="00C60A1F" w:rsidP="002D3300">
      <w:pPr>
        <w:rPr>
          <w:b/>
          <w:bCs/>
        </w:rPr>
      </w:pPr>
      <w:r w:rsidRPr="00191162">
        <w:rPr>
          <w:b/>
          <w:bCs/>
        </w:rPr>
        <w:t>How Public Relations differ from Propaganda</w:t>
      </w:r>
    </w:p>
    <w:p w:rsidR="007366A9" w:rsidRPr="007366A9" w:rsidRDefault="007366A9" w:rsidP="002D3300">
      <w:pPr>
        <w:rPr>
          <w:rFonts w:asciiTheme="majorBidi" w:hAnsiTheme="majorBidi" w:cstheme="majorBidi"/>
          <w:b/>
          <w:bCs/>
          <w:sz w:val="24"/>
          <w:szCs w:val="24"/>
        </w:rPr>
      </w:pPr>
      <w:r w:rsidRPr="007366A9">
        <w:rPr>
          <w:rFonts w:asciiTheme="majorBidi" w:hAnsiTheme="majorBidi" w:cstheme="majorBidi"/>
          <w:b/>
          <w:bCs/>
          <w:sz w:val="24"/>
          <w:szCs w:val="24"/>
        </w:rPr>
        <w:t>Propaganda</w:t>
      </w:r>
    </w:p>
    <w:p w:rsidR="00005352" w:rsidRPr="007366A9" w:rsidRDefault="007366A9" w:rsidP="002D3300">
      <w:pPr>
        <w:rPr>
          <w:rFonts w:asciiTheme="majorBidi" w:hAnsiTheme="majorBidi" w:cstheme="majorBidi"/>
          <w:sz w:val="24"/>
          <w:szCs w:val="24"/>
        </w:rPr>
      </w:pPr>
      <w:r w:rsidRPr="007366A9">
        <w:rPr>
          <w:rFonts w:asciiTheme="majorBidi" w:hAnsiTheme="majorBidi" w:cstheme="majorBidi"/>
          <w:color w:val="222222"/>
          <w:sz w:val="24"/>
          <w:szCs w:val="24"/>
          <w:shd w:val="clear" w:color="auto" w:fill="FFFFFF"/>
        </w:rPr>
        <w:t> Propaganda is the spread of information or ideas with the purpose of influencing feelings or actions. Propaganda is always biased and can be negative or positive, but usually has a negative connotation.</w:t>
      </w:r>
    </w:p>
    <w:tbl>
      <w:tblPr>
        <w:tblStyle w:val="TableGrid"/>
        <w:tblW w:w="0" w:type="auto"/>
        <w:tblLook w:val="04A0" w:firstRow="1" w:lastRow="0" w:firstColumn="1" w:lastColumn="0" w:noHBand="0" w:noVBand="1"/>
      </w:tblPr>
      <w:tblGrid>
        <w:gridCol w:w="4788"/>
        <w:gridCol w:w="4788"/>
      </w:tblGrid>
      <w:tr w:rsidR="00C60A1F" w:rsidTr="00C60A1F">
        <w:tc>
          <w:tcPr>
            <w:tcW w:w="4788" w:type="dxa"/>
          </w:tcPr>
          <w:p w:rsidR="00C60A1F" w:rsidRPr="00BD679D" w:rsidRDefault="00D72874" w:rsidP="00BD679D">
            <w:pPr>
              <w:pStyle w:val="ListParagraph"/>
              <w:numPr>
                <w:ilvl w:val="0"/>
                <w:numId w:val="14"/>
              </w:numPr>
              <w:rPr>
                <w:b/>
                <w:bCs/>
              </w:rPr>
            </w:pPr>
            <w:r w:rsidRPr="00BD679D">
              <w:rPr>
                <w:b/>
                <w:bCs/>
              </w:rPr>
              <w:t xml:space="preserve">Public Relations </w:t>
            </w:r>
          </w:p>
        </w:tc>
        <w:tc>
          <w:tcPr>
            <w:tcW w:w="4788" w:type="dxa"/>
          </w:tcPr>
          <w:p w:rsidR="00C60A1F" w:rsidRPr="00BD679D" w:rsidRDefault="00D72874" w:rsidP="00BD679D">
            <w:pPr>
              <w:pStyle w:val="ListParagraph"/>
              <w:numPr>
                <w:ilvl w:val="0"/>
                <w:numId w:val="14"/>
              </w:numPr>
              <w:rPr>
                <w:b/>
                <w:bCs/>
              </w:rPr>
            </w:pPr>
            <w:r w:rsidRPr="00BD679D">
              <w:rPr>
                <w:b/>
                <w:bCs/>
              </w:rPr>
              <w:t xml:space="preserve">Propaganda </w:t>
            </w:r>
          </w:p>
        </w:tc>
      </w:tr>
      <w:tr w:rsidR="00BD679D" w:rsidTr="00C60A1F">
        <w:tc>
          <w:tcPr>
            <w:tcW w:w="4788" w:type="dxa"/>
          </w:tcPr>
          <w:p w:rsidR="00BD679D" w:rsidRPr="00BD679D" w:rsidRDefault="00BD679D" w:rsidP="00BD679D">
            <w:pPr>
              <w:pStyle w:val="ListParagraph"/>
              <w:numPr>
                <w:ilvl w:val="0"/>
                <w:numId w:val="13"/>
              </w:numPr>
              <w:rPr>
                <w:rFonts w:asciiTheme="majorBidi" w:hAnsiTheme="majorBidi" w:cstheme="majorBidi"/>
                <w:sz w:val="24"/>
                <w:szCs w:val="24"/>
              </w:rPr>
            </w:pPr>
            <w:r w:rsidRPr="00BD679D">
              <w:rPr>
                <w:rFonts w:asciiTheme="majorBidi" w:hAnsiTheme="majorBidi" w:cstheme="majorBidi"/>
                <w:sz w:val="24"/>
                <w:szCs w:val="24"/>
              </w:rPr>
              <w:t xml:space="preserve">Public relations uses truth if, for no other reason, their claims can be checked. PR relies on logic, facts and sometimes emotions to spread information between an organization or individual and its publics—information to promote products, services and build </w:t>
            </w:r>
            <w:proofErr w:type="gramStart"/>
            <w:r w:rsidRPr="00BD679D">
              <w:rPr>
                <w:rFonts w:asciiTheme="majorBidi" w:hAnsiTheme="majorBidi" w:cstheme="majorBidi"/>
                <w:sz w:val="24"/>
                <w:szCs w:val="24"/>
              </w:rPr>
              <w:t>good</w:t>
            </w:r>
            <w:proofErr w:type="gramEnd"/>
            <w:r w:rsidRPr="00BD679D">
              <w:rPr>
                <w:rFonts w:asciiTheme="majorBidi" w:hAnsiTheme="majorBidi" w:cstheme="majorBidi"/>
                <w:sz w:val="24"/>
                <w:szCs w:val="24"/>
              </w:rPr>
              <w:t xml:space="preserve"> will for the organizations offering them.</w:t>
            </w:r>
          </w:p>
        </w:tc>
        <w:tc>
          <w:tcPr>
            <w:tcW w:w="4788" w:type="dxa"/>
          </w:tcPr>
          <w:p w:rsidR="00BD679D" w:rsidRPr="00BD679D" w:rsidRDefault="00BD679D" w:rsidP="00BD679D">
            <w:pPr>
              <w:pStyle w:val="ListParagraph"/>
              <w:numPr>
                <w:ilvl w:val="0"/>
                <w:numId w:val="13"/>
              </w:numPr>
              <w:rPr>
                <w:rFonts w:asciiTheme="majorBidi" w:hAnsiTheme="majorBidi" w:cstheme="majorBidi"/>
                <w:sz w:val="24"/>
                <w:szCs w:val="24"/>
              </w:rPr>
            </w:pPr>
            <w:r w:rsidRPr="00BD679D">
              <w:rPr>
                <w:rFonts w:asciiTheme="majorBidi" w:hAnsiTheme="majorBidi" w:cstheme="majorBidi"/>
                <w:sz w:val="24"/>
                <w:szCs w:val="24"/>
              </w:rPr>
              <w:t>Propaganda uses lies, half-truths, innuendo, smears, misinformation, one-sided arguments and inflammatory rhetoric to influence the public’s attitude toward a cause, ideal or, usually, a political agenda.</w:t>
            </w:r>
          </w:p>
        </w:tc>
      </w:tr>
      <w:tr w:rsidR="00BD679D" w:rsidTr="00C60A1F">
        <w:tc>
          <w:tcPr>
            <w:tcW w:w="4788" w:type="dxa"/>
          </w:tcPr>
          <w:p w:rsidR="00BD679D" w:rsidRPr="00BD679D" w:rsidRDefault="00BD679D" w:rsidP="00BD679D">
            <w:pPr>
              <w:pStyle w:val="ListParagraph"/>
              <w:numPr>
                <w:ilvl w:val="0"/>
                <w:numId w:val="13"/>
              </w:numPr>
              <w:rPr>
                <w:rFonts w:asciiTheme="majorBidi" w:hAnsiTheme="majorBidi" w:cstheme="majorBidi"/>
                <w:sz w:val="24"/>
                <w:szCs w:val="24"/>
              </w:rPr>
            </w:pPr>
            <w:r w:rsidRPr="00BD679D">
              <w:rPr>
                <w:rFonts w:asciiTheme="majorBidi" w:hAnsiTheme="majorBidi" w:cstheme="majorBidi"/>
                <w:sz w:val="24"/>
                <w:szCs w:val="24"/>
              </w:rPr>
              <w:t>Public relations’ underlying philosophy is building trust between an organization and its products and services with its targeted audiences for mutual benefit.</w:t>
            </w:r>
          </w:p>
        </w:tc>
        <w:tc>
          <w:tcPr>
            <w:tcW w:w="4788" w:type="dxa"/>
          </w:tcPr>
          <w:p w:rsidR="00BD679D" w:rsidRPr="00BD679D" w:rsidRDefault="00BD679D" w:rsidP="00BD679D">
            <w:pPr>
              <w:pStyle w:val="ListParagraph"/>
              <w:numPr>
                <w:ilvl w:val="0"/>
                <w:numId w:val="13"/>
              </w:numPr>
              <w:rPr>
                <w:rFonts w:asciiTheme="majorBidi" w:hAnsiTheme="majorBidi" w:cstheme="majorBidi"/>
                <w:sz w:val="24"/>
                <w:szCs w:val="24"/>
              </w:rPr>
            </w:pPr>
            <w:r w:rsidRPr="00BD679D">
              <w:rPr>
                <w:rFonts w:asciiTheme="majorBidi" w:hAnsiTheme="majorBidi" w:cstheme="majorBidi"/>
                <w:sz w:val="24"/>
                <w:szCs w:val="24"/>
              </w:rPr>
              <w:t>Propaganda’s underlying philosophy is us against them. “They” are often denigrated as undesirables or simply “the enemy.” (We have freedom fighters; they have terrorists.)</w:t>
            </w:r>
          </w:p>
        </w:tc>
      </w:tr>
      <w:tr w:rsidR="00BD679D" w:rsidTr="00C60A1F">
        <w:tc>
          <w:tcPr>
            <w:tcW w:w="4788" w:type="dxa"/>
          </w:tcPr>
          <w:p w:rsidR="00BD679D" w:rsidRPr="00BD679D" w:rsidRDefault="00BD679D" w:rsidP="00BD679D">
            <w:pPr>
              <w:pStyle w:val="ListParagraph"/>
              <w:numPr>
                <w:ilvl w:val="0"/>
                <w:numId w:val="13"/>
              </w:numPr>
              <w:rPr>
                <w:rFonts w:asciiTheme="majorBidi" w:hAnsiTheme="majorBidi" w:cstheme="majorBidi"/>
                <w:sz w:val="24"/>
                <w:szCs w:val="24"/>
              </w:rPr>
            </w:pPr>
            <w:r w:rsidRPr="00BD679D">
              <w:rPr>
                <w:rFonts w:asciiTheme="majorBidi" w:hAnsiTheme="majorBidi" w:cstheme="majorBidi"/>
                <w:sz w:val="24"/>
                <w:szCs w:val="24"/>
              </w:rPr>
              <w:t>Increasingly</w:t>
            </w:r>
            <w:proofErr w:type="gramStart"/>
            <w:r w:rsidRPr="00BD679D">
              <w:rPr>
                <w:rFonts w:asciiTheme="majorBidi" w:hAnsiTheme="majorBidi" w:cstheme="majorBidi"/>
                <w:sz w:val="24"/>
                <w:szCs w:val="24"/>
              </w:rPr>
              <w:t>, public relations relies</w:t>
            </w:r>
            <w:proofErr w:type="gramEnd"/>
            <w:r w:rsidRPr="00BD679D">
              <w:rPr>
                <w:rFonts w:asciiTheme="majorBidi" w:hAnsiTheme="majorBidi" w:cstheme="majorBidi"/>
                <w:sz w:val="24"/>
                <w:szCs w:val="24"/>
              </w:rPr>
              <w:t xml:space="preserve"> on two-way communications via social media and encourages different points of view so organizations can better service their clients and customers.</w:t>
            </w:r>
          </w:p>
        </w:tc>
        <w:tc>
          <w:tcPr>
            <w:tcW w:w="4788" w:type="dxa"/>
          </w:tcPr>
          <w:p w:rsidR="00BD679D" w:rsidRPr="00BD679D" w:rsidRDefault="00BD679D" w:rsidP="00BD679D">
            <w:pPr>
              <w:pStyle w:val="ListParagraph"/>
              <w:numPr>
                <w:ilvl w:val="0"/>
                <w:numId w:val="13"/>
              </w:numPr>
              <w:rPr>
                <w:rFonts w:asciiTheme="majorBidi" w:hAnsiTheme="majorBidi" w:cstheme="majorBidi"/>
                <w:sz w:val="24"/>
                <w:szCs w:val="24"/>
              </w:rPr>
            </w:pPr>
            <w:r w:rsidRPr="00BD679D">
              <w:rPr>
                <w:rFonts w:asciiTheme="majorBidi" w:hAnsiTheme="majorBidi" w:cstheme="majorBidi"/>
                <w:sz w:val="24"/>
                <w:szCs w:val="24"/>
              </w:rPr>
              <w:t>Propaganda relies on one-way communications. It seeks to eliminate dissent, and those who disagree may suddenly “disappear.”</w:t>
            </w:r>
          </w:p>
          <w:p w:rsidR="00BD679D" w:rsidRPr="00BD679D" w:rsidRDefault="00BD679D" w:rsidP="00BD679D">
            <w:pPr>
              <w:rPr>
                <w:rFonts w:asciiTheme="majorBidi" w:hAnsiTheme="majorBidi" w:cstheme="majorBidi"/>
                <w:sz w:val="24"/>
                <w:szCs w:val="24"/>
              </w:rPr>
            </w:pPr>
          </w:p>
        </w:tc>
      </w:tr>
      <w:tr w:rsidR="00BD679D" w:rsidTr="00C60A1F">
        <w:tc>
          <w:tcPr>
            <w:tcW w:w="4788" w:type="dxa"/>
          </w:tcPr>
          <w:p w:rsidR="00BD679D" w:rsidRDefault="00BD679D" w:rsidP="002D3300"/>
        </w:tc>
        <w:tc>
          <w:tcPr>
            <w:tcW w:w="4788" w:type="dxa"/>
          </w:tcPr>
          <w:p w:rsidR="00BD679D" w:rsidRDefault="00BD679D" w:rsidP="002D3300"/>
        </w:tc>
      </w:tr>
    </w:tbl>
    <w:p w:rsidR="00C60A1F" w:rsidRDefault="00C60A1F" w:rsidP="002D3300"/>
    <w:p w:rsidR="00463DA5" w:rsidRDefault="00C60A1F" w:rsidP="002D3300">
      <w:pPr>
        <w:rPr>
          <w:b/>
          <w:bCs/>
        </w:rPr>
      </w:pPr>
      <w:r w:rsidRPr="00F322F6">
        <w:rPr>
          <w:b/>
          <w:bCs/>
        </w:rPr>
        <w:t>How Public Relations differ from publicity</w:t>
      </w:r>
    </w:p>
    <w:p w:rsidR="00463DA5" w:rsidRDefault="00463DA5" w:rsidP="002D3300">
      <w:pPr>
        <w:rPr>
          <w:b/>
          <w:bCs/>
        </w:rPr>
      </w:pPr>
      <w:r>
        <w:rPr>
          <w:b/>
          <w:bCs/>
        </w:rPr>
        <w:lastRenderedPageBreak/>
        <w:t xml:space="preserve">Publicity </w:t>
      </w:r>
    </w:p>
    <w:p w:rsidR="00C60A1F" w:rsidRPr="00463DA5" w:rsidRDefault="00463DA5" w:rsidP="00463DA5">
      <w:pPr>
        <w:rPr>
          <w:rFonts w:asciiTheme="majorBidi" w:hAnsiTheme="majorBidi" w:cstheme="majorBidi"/>
          <w:b/>
          <w:bCs/>
          <w:sz w:val="24"/>
          <w:szCs w:val="24"/>
        </w:rPr>
      </w:pPr>
      <w:proofErr w:type="gramStart"/>
      <w:r w:rsidRPr="00463DA5">
        <w:rPr>
          <w:rFonts w:asciiTheme="majorBidi" w:hAnsiTheme="majorBidi" w:cstheme="majorBidi"/>
          <w:sz w:val="24"/>
          <w:szCs w:val="24"/>
          <w:shd w:val="clear" w:color="auto" w:fill="FFFFFF"/>
        </w:rPr>
        <w:t>Information that </w:t>
      </w:r>
      <w:hyperlink r:id="rId11" w:history="1">
        <w:r w:rsidRPr="00463DA5">
          <w:rPr>
            <w:rStyle w:val="Hyperlink"/>
            <w:rFonts w:asciiTheme="majorBidi" w:hAnsiTheme="majorBidi" w:cstheme="majorBidi"/>
            <w:color w:val="auto"/>
            <w:sz w:val="24"/>
            <w:szCs w:val="24"/>
            <w:u w:val="none"/>
            <w:bdr w:val="none" w:sz="0" w:space="0" w:color="auto" w:frame="1"/>
          </w:rPr>
          <w:t>attracts</w:t>
        </w:r>
      </w:hyperlink>
      <w:r w:rsidRPr="00463DA5">
        <w:rPr>
          <w:rFonts w:asciiTheme="majorBidi" w:hAnsiTheme="majorBidi" w:cstheme="majorBidi"/>
          <w:sz w:val="24"/>
          <w:szCs w:val="24"/>
          <w:shd w:val="clear" w:color="auto" w:fill="FFFFFF"/>
        </w:rPr>
        <w:t> attention to a </w:t>
      </w:r>
      <w:hyperlink r:id="rId12" w:history="1">
        <w:r w:rsidRPr="00463DA5">
          <w:rPr>
            <w:rStyle w:val="Hyperlink"/>
            <w:rFonts w:asciiTheme="majorBidi" w:hAnsiTheme="majorBidi" w:cstheme="majorBidi"/>
            <w:color w:val="auto"/>
            <w:sz w:val="24"/>
            <w:szCs w:val="24"/>
            <w:u w:val="none"/>
            <w:bdr w:val="none" w:sz="0" w:space="0" w:color="auto" w:frame="1"/>
          </w:rPr>
          <w:t>company</w:t>
        </w:r>
      </w:hyperlink>
      <w:r w:rsidRPr="00463DA5">
        <w:rPr>
          <w:rFonts w:asciiTheme="majorBidi" w:hAnsiTheme="majorBidi" w:cstheme="majorBidi"/>
          <w:sz w:val="24"/>
          <w:szCs w:val="24"/>
          <w:shd w:val="clear" w:color="auto" w:fill="FFFFFF"/>
        </w:rPr>
        <w:t>, </w:t>
      </w:r>
      <w:hyperlink r:id="rId13" w:history="1">
        <w:r w:rsidRPr="00463DA5">
          <w:rPr>
            <w:rStyle w:val="Hyperlink"/>
            <w:rFonts w:asciiTheme="majorBidi" w:hAnsiTheme="majorBidi" w:cstheme="majorBidi"/>
            <w:color w:val="auto"/>
            <w:sz w:val="24"/>
            <w:szCs w:val="24"/>
            <w:u w:val="none"/>
            <w:bdr w:val="none" w:sz="0" w:space="0" w:color="auto" w:frame="1"/>
          </w:rPr>
          <w:t>product</w:t>
        </w:r>
      </w:hyperlink>
      <w:r w:rsidRPr="00463DA5">
        <w:rPr>
          <w:rFonts w:asciiTheme="majorBidi" w:hAnsiTheme="majorBidi" w:cstheme="majorBidi"/>
          <w:sz w:val="24"/>
          <w:szCs w:val="24"/>
          <w:shd w:val="clear" w:color="auto" w:fill="FFFFFF"/>
        </w:rPr>
        <w:t>, </w:t>
      </w:r>
      <w:hyperlink r:id="rId14" w:history="1">
        <w:r w:rsidRPr="00463DA5">
          <w:rPr>
            <w:rStyle w:val="Hyperlink"/>
            <w:rFonts w:asciiTheme="majorBidi" w:hAnsiTheme="majorBidi" w:cstheme="majorBidi"/>
            <w:color w:val="auto"/>
            <w:sz w:val="24"/>
            <w:szCs w:val="24"/>
            <w:u w:val="none"/>
            <w:bdr w:val="none" w:sz="0" w:space="0" w:color="auto" w:frame="1"/>
          </w:rPr>
          <w:t>person</w:t>
        </w:r>
      </w:hyperlink>
      <w:r w:rsidRPr="00463DA5">
        <w:rPr>
          <w:rFonts w:asciiTheme="majorBidi" w:hAnsiTheme="majorBidi" w:cstheme="majorBidi"/>
          <w:sz w:val="24"/>
          <w:szCs w:val="24"/>
          <w:shd w:val="clear" w:color="auto" w:fill="FFFFFF"/>
        </w:rPr>
        <w:t>, or event.</w:t>
      </w:r>
      <w:proofErr w:type="gramEnd"/>
      <w:r w:rsidRPr="00463DA5">
        <w:rPr>
          <w:rFonts w:asciiTheme="majorBidi" w:hAnsiTheme="majorBidi" w:cstheme="majorBidi"/>
          <w:sz w:val="24"/>
          <w:szCs w:val="24"/>
          <w:shd w:val="clear" w:color="auto" w:fill="FFFFFF"/>
        </w:rPr>
        <w:t xml:space="preserve"> A </w:t>
      </w:r>
      <w:hyperlink r:id="rId15" w:history="1">
        <w:r w:rsidRPr="00463DA5">
          <w:rPr>
            <w:rStyle w:val="Hyperlink"/>
            <w:rFonts w:asciiTheme="majorBidi" w:hAnsiTheme="majorBidi" w:cstheme="majorBidi"/>
            <w:color w:val="auto"/>
            <w:sz w:val="24"/>
            <w:szCs w:val="24"/>
            <w:u w:val="none"/>
            <w:bdr w:val="none" w:sz="0" w:space="0" w:color="auto" w:frame="1"/>
          </w:rPr>
          <w:t>third party</w:t>
        </w:r>
      </w:hyperlink>
      <w:r w:rsidRPr="00463DA5">
        <w:rPr>
          <w:rFonts w:asciiTheme="majorBidi" w:hAnsiTheme="majorBidi" w:cstheme="majorBidi"/>
          <w:sz w:val="24"/>
          <w:szCs w:val="24"/>
          <w:shd w:val="clear" w:color="auto" w:fill="FFFFFF"/>
        </w:rPr>
        <w:t>, usually from the media, is often employed to generate publicity.</w:t>
      </w:r>
      <w:r w:rsidRPr="00463DA5">
        <w:rPr>
          <w:rFonts w:asciiTheme="majorBidi" w:hAnsiTheme="majorBidi" w:cstheme="majorBidi"/>
          <w:sz w:val="24"/>
          <w:szCs w:val="24"/>
          <w:bdr w:val="none" w:sz="0" w:space="0" w:color="auto" w:frame="1"/>
        </w:rPr>
        <w:br/>
      </w:r>
      <w:r w:rsidRPr="00463DA5">
        <w:rPr>
          <w:rFonts w:asciiTheme="majorBidi" w:hAnsiTheme="majorBidi" w:cstheme="majorBidi"/>
          <w:sz w:val="24"/>
          <w:szCs w:val="24"/>
          <w:bdr w:val="none" w:sz="0" w:space="0" w:color="auto" w:frame="1"/>
        </w:rPr>
        <w:br/>
      </w:r>
      <w:proofErr w:type="gramStart"/>
      <w:r w:rsidRPr="00463DA5">
        <w:rPr>
          <w:rFonts w:asciiTheme="majorBidi" w:hAnsiTheme="majorBidi" w:cstheme="majorBidi"/>
          <w:sz w:val="24"/>
          <w:szCs w:val="24"/>
          <w:bdr w:val="none" w:sz="0" w:space="0" w:color="auto" w:frame="1"/>
        </w:rPr>
        <w:t>“</w:t>
      </w:r>
      <w:r w:rsidRPr="00463DA5">
        <w:rPr>
          <w:rFonts w:asciiTheme="majorBidi" w:hAnsiTheme="majorBidi" w:cstheme="majorBidi"/>
          <w:sz w:val="24"/>
          <w:szCs w:val="24"/>
          <w:shd w:val="clear" w:color="auto" w:fill="FFFFFF"/>
        </w:rPr>
        <w:t> In</w:t>
      </w:r>
      <w:proofErr w:type="gramEnd"/>
      <w:r w:rsidRPr="00463DA5">
        <w:rPr>
          <w:rFonts w:asciiTheme="majorBidi" w:hAnsiTheme="majorBidi" w:cstheme="majorBidi"/>
          <w:sz w:val="24"/>
          <w:szCs w:val="24"/>
          <w:shd w:val="clear" w:color="auto" w:fill="FFFFFF"/>
        </w:rPr>
        <w:t xml:space="preserve"> order to get good ticket sales, the actors must go on talk shows to get </w:t>
      </w:r>
      <w:r w:rsidRPr="00463DA5">
        <w:rPr>
          <w:rStyle w:val="highlight-term"/>
          <w:rFonts w:asciiTheme="majorBidi" w:hAnsiTheme="majorBidi" w:cstheme="majorBidi"/>
          <w:sz w:val="24"/>
          <w:szCs w:val="24"/>
          <w:bdr w:val="none" w:sz="0" w:space="0" w:color="auto" w:frame="1"/>
        </w:rPr>
        <w:t>publicity</w:t>
      </w:r>
      <w:r w:rsidRPr="00463DA5">
        <w:rPr>
          <w:rFonts w:asciiTheme="majorBidi" w:hAnsiTheme="majorBidi" w:cstheme="majorBidi"/>
          <w:sz w:val="24"/>
          <w:szCs w:val="24"/>
          <w:shd w:val="clear" w:color="auto" w:fill="FFFFFF"/>
        </w:rPr>
        <w:t> for their movie. </w:t>
      </w:r>
      <w:r w:rsidRPr="00463DA5">
        <w:rPr>
          <w:rFonts w:asciiTheme="majorBidi" w:hAnsiTheme="majorBidi" w:cstheme="majorBidi"/>
          <w:sz w:val="24"/>
          <w:szCs w:val="24"/>
          <w:bdr w:val="none" w:sz="0" w:space="0" w:color="auto" w:frame="1"/>
        </w:rPr>
        <w:t>”</w:t>
      </w:r>
      <w:r w:rsidRPr="00463DA5">
        <w:rPr>
          <w:rFonts w:asciiTheme="majorBidi" w:hAnsiTheme="majorBidi" w:cstheme="majorBidi"/>
          <w:color w:val="000000"/>
          <w:sz w:val="24"/>
          <w:szCs w:val="24"/>
          <w:bdr w:val="none" w:sz="0" w:space="0" w:color="auto" w:frame="1"/>
        </w:rPr>
        <w:br/>
      </w:r>
    </w:p>
    <w:tbl>
      <w:tblPr>
        <w:tblStyle w:val="TableGrid"/>
        <w:tblW w:w="0" w:type="auto"/>
        <w:tblLook w:val="04A0" w:firstRow="1" w:lastRow="0" w:firstColumn="1" w:lastColumn="0" w:noHBand="0" w:noVBand="1"/>
      </w:tblPr>
      <w:tblGrid>
        <w:gridCol w:w="4788"/>
        <w:gridCol w:w="4788"/>
      </w:tblGrid>
      <w:tr w:rsidR="00C60A1F" w:rsidTr="00C60A1F">
        <w:tc>
          <w:tcPr>
            <w:tcW w:w="4788" w:type="dxa"/>
          </w:tcPr>
          <w:p w:rsidR="00C60A1F" w:rsidRPr="00660EB1" w:rsidRDefault="00D72874" w:rsidP="00660EB1">
            <w:pPr>
              <w:pStyle w:val="ListParagraph"/>
              <w:numPr>
                <w:ilvl w:val="0"/>
                <w:numId w:val="15"/>
              </w:numPr>
              <w:rPr>
                <w:b/>
                <w:bCs/>
              </w:rPr>
            </w:pPr>
            <w:r w:rsidRPr="00660EB1">
              <w:rPr>
                <w:b/>
                <w:bCs/>
              </w:rPr>
              <w:t>Public Relations</w:t>
            </w:r>
          </w:p>
        </w:tc>
        <w:tc>
          <w:tcPr>
            <w:tcW w:w="4788" w:type="dxa"/>
          </w:tcPr>
          <w:p w:rsidR="00C60A1F" w:rsidRPr="00660EB1" w:rsidRDefault="00D72874" w:rsidP="00660EB1">
            <w:pPr>
              <w:pStyle w:val="ListParagraph"/>
              <w:numPr>
                <w:ilvl w:val="0"/>
                <w:numId w:val="15"/>
              </w:numPr>
              <w:rPr>
                <w:b/>
                <w:bCs/>
              </w:rPr>
            </w:pPr>
            <w:r w:rsidRPr="00660EB1">
              <w:rPr>
                <w:b/>
                <w:bCs/>
              </w:rPr>
              <w:t xml:space="preserve">Publicity </w:t>
            </w:r>
          </w:p>
        </w:tc>
      </w:tr>
      <w:tr w:rsidR="00C60A1F" w:rsidTr="00C60A1F">
        <w:tc>
          <w:tcPr>
            <w:tcW w:w="4788" w:type="dxa"/>
          </w:tcPr>
          <w:p w:rsidR="00C60A1F" w:rsidRDefault="00973FE7" w:rsidP="00660EB1">
            <w:pPr>
              <w:pStyle w:val="ListParagraph"/>
              <w:numPr>
                <w:ilvl w:val="0"/>
                <w:numId w:val="16"/>
              </w:numPr>
            </w:pPr>
            <w:r>
              <w:t xml:space="preserve">The entire range of efforts by an individual, an agency, or any organization to reach or persuade audience </w:t>
            </w:r>
          </w:p>
        </w:tc>
        <w:tc>
          <w:tcPr>
            <w:tcW w:w="4788" w:type="dxa"/>
          </w:tcPr>
          <w:p w:rsidR="00C60A1F" w:rsidRDefault="00973FE7" w:rsidP="00660EB1">
            <w:pPr>
              <w:pStyle w:val="ListParagraph"/>
              <w:numPr>
                <w:ilvl w:val="0"/>
                <w:numId w:val="16"/>
              </w:numPr>
            </w:pPr>
            <w:r>
              <w:t>One type of PR Communication</w:t>
            </w:r>
          </w:p>
        </w:tc>
      </w:tr>
      <w:tr w:rsidR="00C60A1F" w:rsidTr="00C60A1F">
        <w:tc>
          <w:tcPr>
            <w:tcW w:w="4788" w:type="dxa"/>
          </w:tcPr>
          <w:p w:rsidR="00C60A1F" w:rsidRDefault="00973FE7" w:rsidP="00660EB1">
            <w:pPr>
              <w:pStyle w:val="ListParagraph"/>
              <w:numPr>
                <w:ilvl w:val="0"/>
                <w:numId w:val="16"/>
              </w:numPr>
            </w:pPr>
            <w:r>
              <w:t>It is more than just Public attention</w:t>
            </w:r>
          </w:p>
        </w:tc>
        <w:tc>
          <w:tcPr>
            <w:tcW w:w="4788" w:type="dxa"/>
          </w:tcPr>
          <w:p w:rsidR="00C60A1F" w:rsidRDefault="00973FE7" w:rsidP="00660EB1">
            <w:pPr>
              <w:pStyle w:val="ListParagraph"/>
              <w:numPr>
                <w:ilvl w:val="0"/>
                <w:numId w:val="16"/>
              </w:numPr>
            </w:pPr>
            <w:r>
              <w:t>It is for public attention</w:t>
            </w:r>
          </w:p>
        </w:tc>
      </w:tr>
      <w:tr w:rsidR="00C60A1F" w:rsidTr="00C60A1F">
        <w:tc>
          <w:tcPr>
            <w:tcW w:w="4788" w:type="dxa"/>
          </w:tcPr>
          <w:p w:rsidR="00C60A1F" w:rsidRDefault="00973FE7" w:rsidP="00660EB1">
            <w:pPr>
              <w:pStyle w:val="ListParagraph"/>
              <w:numPr>
                <w:ilvl w:val="0"/>
                <w:numId w:val="16"/>
              </w:numPr>
            </w:pPr>
            <w:r>
              <w:t xml:space="preserve">PR focuses on building relationships and managing an image </w:t>
            </w:r>
          </w:p>
        </w:tc>
        <w:tc>
          <w:tcPr>
            <w:tcW w:w="4788" w:type="dxa"/>
          </w:tcPr>
          <w:p w:rsidR="00C60A1F" w:rsidRDefault="00973FE7" w:rsidP="00660EB1">
            <w:pPr>
              <w:pStyle w:val="ListParagraph"/>
              <w:numPr>
                <w:ilvl w:val="0"/>
                <w:numId w:val="16"/>
              </w:numPr>
            </w:pPr>
            <w:r>
              <w:t xml:space="preserve">Publicity concerns a company, </w:t>
            </w:r>
            <w:r w:rsidR="00660EB1">
              <w:t>organization</w:t>
            </w:r>
            <w:r>
              <w:t xml:space="preserve"> or individuals presence in the media</w:t>
            </w:r>
          </w:p>
        </w:tc>
      </w:tr>
      <w:tr w:rsidR="00C60A1F" w:rsidTr="00C60A1F">
        <w:tc>
          <w:tcPr>
            <w:tcW w:w="4788" w:type="dxa"/>
          </w:tcPr>
          <w:p w:rsidR="00C60A1F" w:rsidRDefault="00973FE7" w:rsidP="00660EB1">
            <w:pPr>
              <w:pStyle w:val="ListParagraph"/>
              <w:numPr>
                <w:ilvl w:val="0"/>
                <w:numId w:val="16"/>
              </w:numPr>
            </w:pPr>
            <w:r>
              <w:t xml:space="preserve">The intent in PR is to accomplish a organization’s  stated </w:t>
            </w:r>
            <w:r w:rsidR="00660EB1">
              <w:t>goal</w:t>
            </w:r>
            <w:r>
              <w:t xml:space="preserve"> by sending strategic messages to appropriate audiences in hopes of impacting their knowledge behaviors or attitude </w:t>
            </w:r>
          </w:p>
        </w:tc>
        <w:tc>
          <w:tcPr>
            <w:tcW w:w="4788" w:type="dxa"/>
          </w:tcPr>
          <w:p w:rsidR="00C60A1F" w:rsidRDefault="00973FE7" w:rsidP="00660EB1">
            <w:pPr>
              <w:pStyle w:val="ListParagraph"/>
              <w:numPr>
                <w:ilvl w:val="0"/>
                <w:numId w:val="16"/>
              </w:numPr>
            </w:pPr>
            <w:r>
              <w:t>Publicity creates public awareness and attention around a brand  and publicists gain publicity for their clients by promoting</w:t>
            </w:r>
          </w:p>
        </w:tc>
      </w:tr>
    </w:tbl>
    <w:p w:rsidR="00AD5D21" w:rsidRDefault="00AD5D21" w:rsidP="00751DF2">
      <w:pPr>
        <w:rPr>
          <w:b/>
          <w:bCs/>
        </w:rPr>
      </w:pPr>
    </w:p>
    <w:p w:rsidR="00751DF2" w:rsidRPr="00751DF2" w:rsidRDefault="00751DF2" w:rsidP="00751DF2">
      <w:pPr>
        <w:rPr>
          <w:b/>
          <w:bCs/>
        </w:rPr>
      </w:pPr>
      <w:r w:rsidRPr="00751DF2">
        <w:rPr>
          <w:b/>
          <w:bCs/>
        </w:rPr>
        <w:t xml:space="preserve">Why Public </w:t>
      </w:r>
      <w:proofErr w:type="gramStart"/>
      <w:r w:rsidRPr="00751DF2">
        <w:rPr>
          <w:b/>
          <w:bCs/>
        </w:rPr>
        <w:t>Relations</w:t>
      </w:r>
      <w:r w:rsidR="00B9189C">
        <w:rPr>
          <w:b/>
          <w:bCs/>
        </w:rPr>
        <w:t xml:space="preserve"> ?</w:t>
      </w:r>
      <w:proofErr w:type="gramEnd"/>
      <w:r w:rsidR="00B9189C">
        <w:rPr>
          <w:b/>
          <w:bCs/>
        </w:rPr>
        <w:t xml:space="preserve"> </w:t>
      </w:r>
    </w:p>
    <w:p w:rsidR="00751DF2" w:rsidRDefault="00751DF2" w:rsidP="00751DF2">
      <w:r>
        <w:t>P</w:t>
      </w:r>
      <w:r w:rsidRPr="00751DF2">
        <w:t>resent a positive image to customers, employees, and the general public</w:t>
      </w:r>
    </w:p>
    <w:p w:rsidR="00751DF2" w:rsidRPr="00751DF2" w:rsidRDefault="00751DF2" w:rsidP="00751DF2">
      <w:pPr>
        <w:rPr>
          <w:b/>
          <w:bCs/>
        </w:rPr>
      </w:pPr>
      <w:r w:rsidRPr="00751DF2">
        <w:t xml:space="preserve"> </w:t>
      </w:r>
      <w:r w:rsidR="002F0833" w:rsidRPr="00751DF2">
        <w:rPr>
          <w:b/>
          <w:bCs/>
        </w:rPr>
        <w:t>Examples</w:t>
      </w:r>
      <w:r w:rsidRPr="00751DF2">
        <w:rPr>
          <w:b/>
          <w:bCs/>
        </w:rPr>
        <w:t xml:space="preserve">: </w:t>
      </w:r>
    </w:p>
    <w:p w:rsidR="00751DF2" w:rsidRDefault="00751DF2" w:rsidP="00751DF2">
      <w:pPr>
        <w:pStyle w:val="ListParagraph"/>
        <w:numPr>
          <w:ilvl w:val="0"/>
          <w:numId w:val="6"/>
        </w:numPr>
      </w:pPr>
      <w:r w:rsidRPr="00751DF2">
        <w:t>Grand opening of a mall</w:t>
      </w:r>
    </w:p>
    <w:p w:rsidR="00751DF2" w:rsidRDefault="00751DF2" w:rsidP="00751DF2">
      <w:pPr>
        <w:pStyle w:val="ListParagraph"/>
        <w:numPr>
          <w:ilvl w:val="0"/>
          <w:numId w:val="6"/>
        </w:numPr>
      </w:pPr>
      <w:r w:rsidRPr="00751DF2">
        <w:t>Interview with a company official about hiring plans</w:t>
      </w:r>
    </w:p>
    <w:p w:rsidR="00751DF2" w:rsidRDefault="00751DF2" w:rsidP="00751DF2">
      <w:pPr>
        <w:pStyle w:val="ListParagraph"/>
        <w:numPr>
          <w:ilvl w:val="0"/>
          <w:numId w:val="6"/>
        </w:numPr>
      </w:pPr>
      <w:r w:rsidRPr="00751DF2">
        <w:t>Launch of a new product or product line</w:t>
      </w:r>
    </w:p>
    <w:p w:rsidR="00751DF2" w:rsidRPr="00751DF2" w:rsidRDefault="00751DF2" w:rsidP="00751DF2">
      <w:pPr>
        <w:pStyle w:val="ListParagraph"/>
        <w:numPr>
          <w:ilvl w:val="0"/>
          <w:numId w:val="6"/>
        </w:numPr>
      </w:pPr>
      <w:r w:rsidRPr="00751DF2">
        <w:t>Announcement of employee promotions or retirements</w:t>
      </w:r>
    </w:p>
    <w:p w:rsidR="00751DF2" w:rsidRDefault="00751DF2" w:rsidP="00751DF2">
      <w:pPr>
        <w:pStyle w:val="ListParagraph"/>
        <w:numPr>
          <w:ilvl w:val="0"/>
          <w:numId w:val="6"/>
        </w:numPr>
      </w:pPr>
      <w:r w:rsidRPr="00751DF2">
        <w:t>Presentation of an award to the company or to one of its employees</w:t>
      </w:r>
    </w:p>
    <w:p w:rsidR="00751DF2" w:rsidRDefault="00751DF2" w:rsidP="00751DF2">
      <w:pPr>
        <w:pStyle w:val="ListParagraph"/>
        <w:numPr>
          <w:ilvl w:val="0"/>
          <w:numId w:val="6"/>
        </w:numPr>
      </w:pPr>
      <w:r w:rsidRPr="00751DF2">
        <w:t>Company-sponsored event</w:t>
      </w:r>
    </w:p>
    <w:p w:rsidR="00B9189C" w:rsidRDefault="00B9189C" w:rsidP="00751DF2">
      <w:pPr>
        <w:pStyle w:val="ListParagraph"/>
        <w:numPr>
          <w:ilvl w:val="0"/>
          <w:numId w:val="6"/>
        </w:numPr>
      </w:pPr>
      <w:r>
        <w:t>Community Activity, such as a scholarship program sponsored by the business</w:t>
      </w:r>
    </w:p>
    <w:p w:rsidR="00751DF2" w:rsidRDefault="00751DF2" w:rsidP="00751DF2">
      <w:pPr>
        <w:pStyle w:val="ListParagraph"/>
        <w:numPr>
          <w:ilvl w:val="0"/>
          <w:numId w:val="6"/>
        </w:numPr>
      </w:pPr>
      <w:r>
        <w:t>Customer advisory boards</w:t>
      </w:r>
    </w:p>
    <w:p w:rsidR="00B9189C" w:rsidRDefault="00B9189C" w:rsidP="00751DF2">
      <w:pPr>
        <w:pStyle w:val="ListParagraph"/>
        <w:numPr>
          <w:ilvl w:val="0"/>
          <w:numId w:val="6"/>
        </w:numPr>
      </w:pPr>
      <w:r>
        <w:t>Charitable Activity</w:t>
      </w:r>
    </w:p>
    <w:p w:rsidR="00B9189C" w:rsidRPr="00751DF2" w:rsidRDefault="00B9189C" w:rsidP="00751DF2">
      <w:pPr>
        <w:pStyle w:val="ListParagraph"/>
        <w:numPr>
          <w:ilvl w:val="0"/>
          <w:numId w:val="6"/>
        </w:numPr>
      </w:pPr>
      <w:r>
        <w:t xml:space="preserve">Cultural Activity </w:t>
      </w:r>
    </w:p>
    <w:p w:rsidR="00751DF2" w:rsidRPr="00751DF2" w:rsidRDefault="00751DF2" w:rsidP="00751DF2">
      <w:pPr>
        <w:rPr>
          <w:b/>
          <w:bCs/>
        </w:rPr>
      </w:pPr>
      <w:r w:rsidRPr="00751DF2">
        <w:rPr>
          <w:b/>
          <w:bCs/>
        </w:rPr>
        <w:t>Customer Relations</w:t>
      </w:r>
    </w:p>
    <w:p w:rsidR="00751DF2" w:rsidRDefault="00751DF2" w:rsidP="00751DF2">
      <w:pPr>
        <w:pStyle w:val="ListParagraph"/>
        <w:numPr>
          <w:ilvl w:val="0"/>
          <w:numId w:val="7"/>
        </w:numPr>
      </w:pPr>
      <w:r>
        <w:t>P</w:t>
      </w:r>
      <w:r w:rsidRPr="00751DF2">
        <w:t xml:space="preserve">anels of boards consumers who make suggestions about products and businesses </w:t>
      </w:r>
    </w:p>
    <w:p w:rsidR="00751DF2" w:rsidRDefault="00751DF2" w:rsidP="00751DF2">
      <w:pPr>
        <w:pStyle w:val="ListParagraph"/>
        <w:numPr>
          <w:ilvl w:val="0"/>
          <w:numId w:val="7"/>
        </w:numPr>
      </w:pPr>
      <w:r w:rsidRPr="00751DF2">
        <w:t xml:space="preserve">Consultants </w:t>
      </w:r>
    </w:p>
    <w:p w:rsidR="00751DF2" w:rsidRDefault="00751DF2" w:rsidP="00751DF2">
      <w:r w:rsidRPr="00751DF2">
        <w:rPr>
          <w:b/>
          <w:bCs/>
        </w:rPr>
        <w:lastRenderedPageBreak/>
        <w:t>Consumer Affairs Specialists</w:t>
      </w:r>
    </w:p>
    <w:p w:rsidR="00751DF2" w:rsidRPr="00751DF2" w:rsidRDefault="00B9189C" w:rsidP="00B9189C">
      <w:pPr>
        <w:pStyle w:val="ListParagraph"/>
        <w:numPr>
          <w:ilvl w:val="0"/>
          <w:numId w:val="10"/>
        </w:numPr>
      </w:pPr>
      <w:r>
        <w:t>D</w:t>
      </w:r>
      <w:r w:rsidR="00751DF2" w:rsidRPr="00751DF2">
        <w:t>esign Specialists programs to reflect customer needs for information on topics such as nutrition, health and wellness, and product safety</w:t>
      </w:r>
    </w:p>
    <w:p w:rsidR="00751DF2" w:rsidRPr="00751DF2" w:rsidRDefault="00751DF2" w:rsidP="00751DF2">
      <w:pPr>
        <w:rPr>
          <w:b/>
          <w:bCs/>
        </w:rPr>
      </w:pPr>
      <w:r w:rsidRPr="00751DF2">
        <w:rPr>
          <w:b/>
          <w:bCs/>
        </w:rPr>
        <w:t xml:space="preserve">Employee Relations </w:t>
      </w:r>
    </w:p>
    <w:p w:rsidR="00751DF2" w:rsidRDefault="00751DF2" w:rsidP="00751DF2">
      <w:r w:rsidRPr="00751DF2">
        <w:t xml:space="preserve">Loyal and well-motivated employees who feel they are important to the company </w:t>
      </w:r>
      <w:r w:rsidRPr="00751DF2">
        <w:sym w:font="Symbol" w:char="F077"/>
      </w:r>
    </w:p>
    <w:p w:rsidR="00751DF2" w:rsidRDefault="00751DF2" w:rsidP="00751DF2">
      <w:r w:rsidRPr="00751DF2">
        <w:t xml:space="preserve"> Examples: </w:t>
      </w:r>
    </w:p>
    <w:p w:rsidR="00751DF2" w:rsidRDefault="00751DF2" w:rsidP="00751DF2">
      <w:pPr>
        <w:pStyle w:val="ListParagraph"/>
        <w:numPr>
          <w:ilvl w:val="0"/>
          <w:numId w:val="8"/>
        </w:numPr>
      </w:pPr>
      <w:r w:rsidRPr="00751DF2">
        <w:t>Tuition reimbursement for college courses</w:t>
      </w:r>
    </w:p>
    <w:p w:rsidR="00751DF2" w:rsidRDefault="00751DF2" w:rsidP="00751DF2">
      <w:pPr>
        <w:pStyle w:val="ListParagraph"/>
        <w:numPr>
          <w:ilvl w:val="0"/>
          <w:numId w:val="8"/>
        </w:numPr>
      </w:pPr>
      <w:r w:rsidRPr="00751DF2">
        <w:t>Newsletters for and about the company and its employees</w:t>
      </w:r>
    </w:p>
    <w:p w:rsidR="00751DF2" w:rsidRDefault="00751DF2" w:rsidP="00751DF2">
      <w:pPr>
        <w:pStyle w:val="ListParagraph"/>
        <w:numPr>
          <w:ilvl w:val="0"/>
          <w:numId w:val="8"/>
        </w:numPr>
      </w:pPr>
      <w:r w:rsidRPr="00751DF2">
        <w:t>Recreational programs</w:t>
      </w:r>
    </w:p>
    <w:p w:rsidR="00751DF2" w:rsidRPr="00751DF2" w:rsidRDefault="00751DF2" w:rsidP="00751DF2">
      <w:pPr>
        <w:pStyle w:val="ListParagraph"/>
        <w:numPr>
          <w:ilvl w:val="0"/>
          <w:numId w:val="8"/>
        </w:numPr>
      </w:pPr>
      <w:r w:rsidRPr="00751DF2">
        <w:t>Employee recognition programs for improvements in performance and efficiency</w:t>
      </w:r>
    </w:p>
    <w:p w:rsidR="00751DF2" w:rsidRPr="00751DF2" w:rsidRDefault="00A102DF" w:rsidP="00751DF2">
      <w:pPr>
        <w:rPr>
          <w:b/>
          <w:bCs/>
        </w:rPr>
      </w:pPr>
      <w:hyperlink r:id="rId16" w:tgtFrame="_blank" w:tooltip="Community Relations  Community Relations- refers to the Re..." w:history="1">
        <w:r w:rsidR="00751DF2" w:rsidRPr="00751DF2">
          <w:rPr>
            <w:rStyle w:val="Hyperlink"/>
            <w:b/>
            <w:bCs/>
          </w:rPr>
          <w:t> </w:t>
        </w:r>
      </w:hyperlink>
      <w:r w:rsidR="00751DF2" w:rsidRPr="00751DF2">
        <w:rPr>
          <w:b/>
          <w:bCs/>
        </w:rPr>
        <w:t xml:space="preserve">Community Relations </w:t>
      </w:r>
    </w:p>
    <w:p w:rsidR="00751DF2" w:rsidRDefault="00751DF2" w:rsidP="00751DF2">
      <w:r w:rsidRPr="00751DF2">
        <w:t xml:space="preserve">Community Relations- refers to the Relations activities that a business uses to acquire or maintain the respect of the community  </w:t>
      </w:r>
    </w:p>
    <w:p w:rsidR="00751DF2" w:rsidRDefault="00751DF2" w:rsidP="00751DF2">
      <w:r w:rsidRPr="00751DF2">
        <w:t xml:space="preserve">Examples </w:t>
      </w:r>
    </w:p>
    <w:p w:rsidR="00751DF2" w:rsidRDefault="00751DF2" w:rsidP="00751DF2">
      <w:pPr>
        <w:pStyle w:val="ListParagraph"/>
        <w:numPr>
          <w:ilvl w:val="0"/>
          <w:numId w:val="9"/>
        </w:numPr>
      </w:pPr>
      <w:r w:rsidRPr="00751DF2">
        <w:t xml:space="preserve">Sponsoring Special Olympics </w:t>
      </w:r>
    </w:p>
    <w:p w:rsidR="00751DF2" w:rsidRDefault="00751DF2" w:rsidP="00751DF2">
      <w:pPr>
        <w:pStyle w:val="ListParagraph"/>
        <w:numPr>
          <w:ilvl w:val="0"/>
          <w:numId w:val="9"/>
        </w:numPr>
      </w:pPr>
      <w:r w:rsidRPr="00751DF2">
        <w:t>Providing mentors for marketing students</w:t>
      </w:r>
    </w:p>
    <w:p w:rsidR="00751DF2" w:rsidRPr="00751DF2" w:rsidRDefault="00751DF2" w:rsidP="00B9189C">
      <w:pPr>
        <w:pStyle w:val="ListParagraph"/>
        <w:numPr>
          <w:ilvl w:val="0"/>
          <w:numId w:val="9"/>
        </w:numPr>
      </w:pPr>
      <w:r w:rsidRPr="00751DF2">
        <w:t>Matching employee donations to local charities</w:t>
      </w:r>
      <w:bookmarkStart w:id="0" w:name="_GoBack"/>
      <w:bookmarkEnd w:id="0"/>
    </w:p>
    <w:sectPr w:rsidR="00751DF2" w:rsidRPr="00751D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aramond-Bold">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Garamond-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53845"/>
    <w:multiLevelType w:val="hybridMultilevel"/>
    <w:tmpl w:val="FACCFC3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174EF7"/>
    <w:multiLevelType w:val="hybridMultilevel"/>
    <w:tmpl w:val="33F00D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050D03"/>
    <w:multiLevelType w:val="hybridMultilevel"/>
    <w:tmpl w:val="9AA08E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0A67D2"/>
    <w:multiLevelType w:val="hybridMultilevel"/>
    <w:tmpl w:val="489A9C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A243D0"/>
    <w:multiLevelType w:val="hybridMultilevel"/>
    <w:tmpl w:val="961AEB4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B36023"/>
    <w:multiLevelType w:val="multilevel"/>
    <w:tmpl w:val="BA7EE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31D100A"/>
    <w:multiLevelType w:val="hybridMultilevel"/>
    <w:tmpl w:val="12B4F82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900833"/>
    <w:multiLevelType w:val="hybridMultilevel"/>
    <w:tmpl w:val="85BAB25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0720F2"/>
    <w:multiLevelType w:val="hybridMultilevel"/>
    <w:tmpl w:val="588C703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9D5F96"/>
    <w:multiLevelType w:val="hybridMultilevel"/>
    <w:tmpl w:val="9A28727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ED6985"/>
    <w:multiLevelType w:val="hybridMultilevel"/>
    <w:tmpl w:val="BAEC9E5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446BDF"/>
    <w:multiLevelType w:val="hybridMultilevel"/>
    <w:tmpl w:val="10829FC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AB171B0"/>
    <w:multiLevelType w:val="hybridMultilevel"/>
    <w:tmpl w:val="8A9E37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1FA022B"/>
    <w:multiLevelType w:val="hybridMultilevel"/>
    <w:tmpl w:val="916C55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FA425D1"/>
    <w:multiLevelType w:val="hybridMultilevel"/>
    <w:tmpl w:val="1EE0C1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DDB1401"/>
    <w:multiLevelType w:val="hybridMultilevel"/>
    <w:tmpl w:val="5580746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2"/>
  </w:num>
  <w:num w:numId="4">
    <w:abstractNumId w:val="6"/>
  </w:num>
  <w:num w:numId="5">
    <w:abstractNumId w:val="5"/>
  </w:num>
  <w:num w:numId="6">
    <w:abstractNumId w:val="14"/>
  </w:num>
  <w:num w:numId="7">
    <w:abstractNumId w:val="10"/>
  </w:num>
  <w:num w:numId="8">
    <w:abstractNumId w:val="15"/>
  </w:num>
  <w:num w:numId="9">
    <w:abstractNumId w:val="7"/>
  </w:num>
  <w:num w:numId="10">
    <w:abstractNumId w:val="2"/>
  </w:num>
  <w:num w:numId="11">
    <w:abstractNumId w:val="1"/>
  </w:num>
  <w:num w:numId="12">
    <w:abstractNumId w:val="13"/>
  </w:num>
  <w:num w:numId="13">
    <w:abstractNumId w:val="3"/>
  </w:num>
  <w:num w:numId="14">
    <w:abstractNumId w:val="11"/>
  </w:num>
  <w:num w:numId="15">
    <w:abstractNumId w:val="0"/>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C20"/>
    <w:rsid w:val="00005352"/>
    <w:rsid w:val="00042772"/>
    <w:rsid w:val="00053B46"/>
    <w:rsid w:val="001316B8"/>
    <w:rsid w:val="00160F85"/>
    <w:rsid w:val="00175CA0"/>
    <w:rsid w:val="00191162"/>
    <w:rsid w:val="001C7D04"/>
    <w:rsid w:val="002377C8"/>
    <w:rsid w:val="002C1F89"/>
    <w:rsid w:val="002D3300"/>
    <w:rsid w:val="002E4AC1"/>
    <w:rsid w:val="002F0833"/>
    <w:rsid w:val="003D0295"/>
    <w:rsid w:val="00463DA5"/>
    <w:rsid w:val="004B60D5"/>
    <w:rsid w:val="00535ACC"/>
    <w:rsid w:val="005644BA"/>
    <w:rsid w:val="005D0C6B"/>
    <w:rsid w:val="005F32E3"/>
    <w:rsid w:val="00660EB1"/>
    <w:rsid w:val="007366A9"/>
    <w:rsid w:val="00751DF2"/>
    <w:rsid w:val="00780796"/>
    <w:rsid w:val="00810089"/>
    <w:rsid w:val="00853123"/>
    <w:rsid w:val="008C3188"/>
    <w:rsid w:val="008D6B0C"/>
    <w:rsid w:val="00973FE7"/>
    <w:rsid w:val="00A102DF"/>
    <w:rsid w:val="00AD5D21"/>
    <w:rsid w:val="00B6093B"/>
    <w:rsid w:val="00B71BE3"/>
    <w:rsid w:val="00B72A36"/>
    <w:rsid w:val="00B9189C"/>
    <w:rsid w:val="00BA6C20"/>
    <w:rsid w:val="00BD679D"/>
    <w:rsid w:val="00BF4793"/>
    <w:rsid w:val="00C60A1F"/>
    <w:rsid w:val="00C73A70"/>
    <w:rsid w:val="00D72874"/>
    <w:rsid w:val="00D9272B"/>
    <w:rsid w:val="00DA63A6"/>
    <w:rsid w:val="00E6781A"/>
    <w:rsid w:val="00EC07CB"/>
    <w:rsid w:val="00F1688F"/>
    <w:rsid w:val="00F322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77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377C8"/>
    <w:pPr>
      <w:ind w:left="720"/>
      <w:contextualSpacing/>
    </w:pPr>
  </w:style>
  <w:style w:type="character" w:styleId="Hyperlink">
    <w:name w:val="Hyperlink"/>
    <w:basedOn w:val="DefaultParagraphFont"/>
    <w:uiPriority w:val="99"/>
    <w:unhideWhenUsed/>
    <w:rsid w:val="00751DF2"/>
    <w:rPr>
      <w:color w:val="0000FF"/>
      <w:u w:val="single"/>
    </w:rPr>
  </w:style>
  <w:style w:type="paragraph" w:styleId="NormalWeb">
    <w:name w:val="Normal (Web)"/>
    <w:basedOn w:val="Normal"/>
    <w:uiPriority w:val="99"/>
    <w:semiHidden/>
    <w:unhideWhenUsed/>
    <w:rsid w:val="00BD67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term">
    <w:name w:val="highlight-term"/>
    <w:basedOn w:val="DefaultParagraphFont"/>
    <w:rsid w:val="00463DA5"/>
  </w:style>
  <w:style w:type="character" w:customStyle="1" w:styleId="tgc">
    <w:name w:val="_tgc"/>
    <w:basedOn w:val="DefaultParagraphFont"/>
    <w:rsid w:val="00DA63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77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377C8"/>
    <w:pPr>
      <w:ind w:left="720"/>
      <w:contextualSpacing/>
    </w:pPr>
  </w:style>
  <w:style w:type="character" w:styleId="Hyperlink">
    <w:name w:val="Hyperlink"/>
    <w:basedOn w:val="DefaultParagraphFont"/>
    <w:uiPriority w:val="99"/>
    <w:unhideWhenUsed/>
    <w:rsid w:val="00751DF2"/>
    <w:rPr>
      <w:color w:val="0000FF"/>
      <w:u w:val="single"/>
    </w:rPr>
  </w:style>
  <w:style w:type="paragraph" w:styleId="NormalWeb">
    <w:name w:val="Normal (Web)"/>
    <w:basedOn w:val="Normal"/>
    <w:uiPriority w:val="99"/>
    <w:semiHidden/>
    <w:unhideWhenUsed/>
    <w:rsid w:val="00BD67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term">
    <w:name w:val="highlight-term"/>
    <w:basedOn w:val="DefaultParagraphFont"/>
    <w:rsid w:val="00463DA5"/>
  </w:style>
  <w:style w:type="character" w:customStyle="1" w:styleId="tgc">
    <w:name w:val="_tgc"/>
    <w:basedOn w:val="DefaultParagraphFont"/>
    <w:rsid w:val="00DA63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437817">
      <w:bodyDiv w:val="1"/>
      <w:marLeft w:val="0"/>
      <w:marRight w:val="0"/>
      <w:marTop w:val="0"/>
      <w:marBottom w:val="0"/>
      <w:divBdr>
        <w:top w:val="none" w:sz="0" w:space="0" w:color="auto"/>
        <w:left w:val="none" w:sz="0" w:space="0" w:color="auto"/>
        <w:bottom w:val="none" w:sz="0" w:space="0" w:color="auto"/>
        <w:right w:val="none" w:sz="0" w:space="0" w:color="auto"/>
      </w:divBdr>
      <w:divsChild>
        <w:div w:id="270472667">
          <w:marLeft w:val="0"/>
          <w:marRight w:val="0"/>
          <w:marTop w:val="0"/>
          <w:marBottom w:val="300"/>
          <w:divBdr>
            <w:top w:val="single" w:sz="6" w:space="5" w:color="ECECEC"/>
            <w:left w:val="none" w:sz="0" w:space="0" w:color="auto"/>
            <w:bottom w:val="single" w:sz="6" w:space="5" w:color="ECECEC"/>
            <w:right w:val="none" w:sz="0" w:space="0" w:color="auto"/>
          </w:divBdr>
          <w:divsChild>
            <w:div w:id="744034049">
              <w:marLeft w:val="0"/>
              <w:marRight w:val="300"/>
              <w:marTop w:val="0"/>
              <w:marBottom w:val="0"/>
              <w:divBdr>
                <w:top w:val="none" w:sz="0" w:space="0" w:color="auto"/>
                <w:left w:val="none" w:sz="0" w:space="0" w:color="auto"/>
                <w:bottom w:val="none" w:sz="0" w:space="0" w:color="auto"/>
                <w:right w:val="none" w:sz="0" w:space="0" w:color="auto"/>
              </w:divBdr>
            </w:div>
            <w:div w:id="446317273">
              <w:marLeft w:val="0"/>
              <w:marRight w:val="300"/>
              <w:marTop w:val="0"/>
              <w:marBottom w:val="0"/>
              <w:divBdr>
                <w:top w:val="none" w:sz="0" w:space="0" w:color="auto"/>
                <w:left w:val="none" w:sz="0" w:space="0" w:color="auto"/>
                <w:bottom w:val="none" w:sz="0" w:space="0" w:color="auto"/>
                <w:right w:val="none" w:sz="0" w:space="0" w:color="auto"/>
              </w:divBdr>
            </w:div>
            <w:div w:id="332494565">
              <w:marLeft w:val="0"/>
              <w:marRight w:val="300"/>
              <w:marTop w:val="0"/>
              <w:marBottom w:val="0"/>
              <w:divBdr>
                <w:top w:val="none" w:sz="0" w:space="0" w:color="auto"/>
                <w:left w:val="none" w:sz="0" w:space="0" w:color="auto"/>
                <w:bottom w:val="none" w:sz="0" w:space="0" w:color="auto"/>
                <w:right w:val="none" w:sz="0" w:space="0" w:color="auto"/>
              </w:divBdr>
            </w:div>
            <w:div w:id="1655835532">
              <w:marLeft w:val="0"/>
              <w:marRight w:val="0"/>
              <w:marTop w:val="0"/>
              <w:marBottom w:val="0"/>
              <w:divBdr>
                <w:top w:val="none" w:sz="0" w:space="0" w:color="auto"/>
                <w:left w:val="none" w:sz="0" w:space="0" w:color="auto"/>
                <w:bottom w:val="none" w:sz="0" w:space="0" w:color="auto"/>
                <w:right w:val="none" w:sz="0" w:space="0" w:color="auto"/>
              </w:divBdr>
            </w:div>
          </w:divsChild>
        </w:div>
        <w:div w:id="266088238">
          <w:marLeft w:val="0"/>
          <w:marRight w:val="0"/>
          <w:marTop w:val="300"/>
          <w:marBottom w:val="0"/>
          <w:divBdr>
            <w:top w:val="none" w:sz="0" w:space="0" w:color="auto"/>
            <w:left w:val="none" w:sz="0" w:space="0" w:color="auto"/>
            <w:bottom w:val="none" w:sz="0" w:space="0" w:color="auto"/>
            <w:right w:val="none" w:sz="0" w:space="0" w:color="auto"/>
          </w:divBdr>
        </w:div>
      </w:divsChild>
    </w:div>
    <w:div w:id="356975837">
      <w:bodyDiv w:val="1"/>
      <w:marLeft w:val="0"/>
      <w:marRight w:val="0"/>
      <w:marTop w:val="0"/>
      <w:marBottom w:val="0"/>
      <w:divBdr>
        <w:top w:val="none" w:sz="0" w:space="0" w:color="auto"/>
        <w:left w:val="none" w:sz="0" w:space="0" w:color="auto"/>
        <w:bottom w:val="none" w:sz="0" w:space="0" w:color="auto"/>
        <w:right w:val="none" w:sz="0" w:space="0" w:color="auto"/>
      </w:divBdr>
      <w:divsChild>
        <w:div w:id="480580035">
          <w:marLeft w:val="300"/>
          <w:marRight w:val="0"/>
          <w:marTop w:val="0"/>
          <w:marBottom w:val="0"/>
          <w:divBdr>
            <w:top w:val="none" w:sz="0" w:space="0" w:color="auto"/>
            <w:left w:val="none" w:sz="0" w:space="0" w:color="auto"/>
            <w:bottom w:val="none" w:sz="0" w:space="0" w:color="auto"/>
            <w:right w:val="none" w:sz="0" w:space="0" w:color="auto"/>
          </w:divBdr>
          <w:divsChild>
            <w:div w:id="486485096">
              <w:marLeft w:val="0"/>
              <w:marRight w:val="0"/>
              <w:marTop w:val="0"/>
              <w:marBottom w:val="0"/>
              <w:divBdr>
                <w:top w:val="none" w:sz="0" w:space="0" w:color="auto"/>
                <w:left w:val="none" w:sz="0" w:space="0" w:color="auto"/>
                <w:bottom w:val="none" w:sz="0" w:space="0" w:color="auto"/>
                <w:right w:val="none" w:sz="0" w:space="0" w:color="auto"/>
              </w:divBdr>
              <w:divsChild>
                <w:div w:id="1106734388">
                  <w:marLeft w:val="0"/>
                  <w:marRight w:val="0"/>
                  <w:marTop w:val="0"/>
                  <w:marBottom w:val="0"/>
                  <w:divBdr>
                    <w:top w:val="none" w:sz="0" w:space="0" w:color="auto"/>
                    <w:left w:val="none" w:sz="0" w:space="0" w:color="auto"/>
                    <w:bottom w:val="none" w:sz="0" w:space="0" w:color="auto"/>
                    <w:right w:val="none" w:sz="0" w:space="0" w:color="auto"/>
                  </w:divBdr>
                  <w:divsChild>
                    <w:div w:id="236551041">
                      <w:marLeft w:val="0"/>
                      <w:marRight w:val="0"/>
                      <w:marTop w:val="0"/>
                      <w:marBottom w:val="0"/>
                      <w:divBdr>
                        <w:top w:val="none" w:sz="0" w:space="0" w:color="auto"/>
                        <w:left w:val="none" w:sz="0" w:space="0" w:color="auto"/>
                        <w:bottom w:val="none" w:sz="0" w:space="0" w:color="auto"/>
                        <w:right w:val="none" w:sz="0" w:space="0" w:color="auto"/>
                      </w:divBdr>
                      <w:divsChild>
                        <w:div w:id="640619315">
                          <w:marLeft w:val="0"/>
                          <w:marRight w:val="0"/>
                          <w:marTop w:val="0"/>
                          <w:marBottom w:val="0"/>
                          <w:divBdr>
                            <w:top w:val="none" w:sz="0" w:space="0" w:color="auto"/>
                            <w:left w:val="none" w:sz="0" w:space="0" w:color="auto"/>
                            <w:bottom w:val="none" w:sz="0" w:space="0" w:color="auto"/>
                            <w:right w:val="none" w:sz="0" w:space="0" w:color="auto"/>
                          </w:divBdr>
                          <w:divsChild>
                            <w:div w:id="1713654083">
                              <w:marLeft w:val="0"/>
                              <w:marRight w:val="0"/>
                              <w:marTop w:val="0"/>
                              <w:marBottom w:val="0"/>
                              <w:divBdr>
                                <w:top w:val="none" w:sz="0" w:space="0" w:color="auto"/>
                                <w:left w:val="none" w:sz="0" w:space="0" w:color="auto"/>
                                <w:bottom w:val="none" w:sz="0" w:space="0" w:color="auto"/>
                                <w:right w:val="none" w:sz="0" w:space="0" w:color="auto"/>
                              </w:divBdr>
                              <w:divsChild>
                                <w:div w:id="1138450848">
                                  <w:marLeft w:val="0"/>
                                  <w:marRight w:val="0"/>
                                  <w:marTop w:val="0"/>
                                  <w:marBottom w:val="0"/>
                                  <w:divBdr>
                                    <w:top w:val="none" w:sz="0" w:space="0" w:color="auto"/>
                                    <w:left w:val="none" w:sz="0" w:space="0" w:color="auto"/>
                                    <w:bottom w:val="none" w:sz="0" w:space="0" w:color="auto"/>
                                    <w:right w:val="none" w:sz="0" w:space="0" w:color="auto"/>
                                  </w:divBdr>
                                  <w:divsChild>
                                    <w:div w:id="585771786">
                                      <w:marLeft w:val="0"/>
                                      <w:marRight w:val="0"/>
                                      <w:marTop w:val="0"/>
                                      <w:marBottom w:val="0"/>
                                      <w:divBdr>
                                        <w:top w:val="none" w:sz="0" w:space="0" w:color="auto"/>
                                        <w:left w:val="none" w:sz="0" w:space="0" w:color="auto"/>
                                        <w:bottom w:val="none" w:sz="0" w:space="0" w:color="auto"/>
                                        <w:right w:val="none" w:sz="0" w:space="0" w:color="auto"/>
                                      </w:divBdr>
                                      <w:divsChild>
                                        <w:div w:id="600335785">
                                          <w:marLeft w:val="0"/>
                                          <w:marRight w:val="0"/>
                                          <w:marTop w:val="0"/>
                                          <w:marBottom w:val="0"/>
                                          <w:divBdr>
                                            <w:top w:val="none" w:sz="0" w:space="0" w:color="auto"/>
                                            <w:left w:val="none" w:sz="0" w:space="0" w:color="auto"/>
                                            <w:bottom w:val="none" w:sz="0" w:space="0" w:color="auto"/>
                                            <w:right w:val="none" w:sz="0" w:space="0" w:color="auto"/>
                                          </w:divBdr>
                                          <w:divsChild>
                                            <w:div w:id="1713580216">
                                              <w:marLeft w:val="0"/>
                                              <w:marRight w:val="0"/>
                                              <w:marTop w:val="0"/>
                                              <w:marBottom w:val="0"/>
                                              <w:divBdr>
                                                <w:top w:val="none" w:sz="0" w:space="0" w:color="auto"/>
                                                <w:left w:val="none" w:sz="0" w:space="0" w:color="auto"/>
                                                <w:bottom w:val="none" w:sz="0" w:space="0" w:color="auto"/>
                                                <w:right w:val="none" w:sz="0" w:space="0" w:color="auto"/>
                                              </w:divBdr>
                                              <w:divsChild>
                                                <w:div w:id="1288121613">
                                                  <w:marLeft w:val="0"/>
                                                  <w:marRight w:val="0"/>
                                                  <w:marTop w:val="0"/>
                                                  <w:marBottom w:val="0"/>
                                                  <w:divBdr>
                                                    <w:top w:val="none" w:sz="0" w:space="0" w:color="auto"/>
                                                    <w:left w:val="none" w:sz="0" w:space="0" w:color="auto"/>
                                                    <w:bottom w:val="none" w:sz="0" w:space="0" w:color="auto"/>
                                                    <w:right w:val="none" w:sz="0" w:space="0" w:color="auto"/>
                                                  </w:divBdr>
                                                  <w:divsChild>
                                                    <w:div w:id="854806742">
                                                      <w:marLeft w:val="0"/>
                                                      <w:marRight w:val="0"/>
                                                      <w:marTop w:val="0"/>
                                                      <w:marBottom w:val="0"/>
                                                      <w:divBdr>
                                                        <w:top w:val="none" w:sz="0" w:space="0" w:color="auto"/>
                                                        <w:left w:val="none" w:sz="0" w:space="0" w:color="auto"/>
                                                        <w:bottom w:val="none" w:sz="0" w:space="0" w:color="auto"/>
                                                        <w:right w:val="none" w:sz="0" w:space="0" w:color="auto"/>
                                                      </w:divBdr>
                                                      <w:divsChild>
                                                        <w:div w:id="636423647">
                                                          <w:marLeft w:val="0"/>
                                                          <w:marRight w:val="0"/>
                                                          <w:marTop w:val="0"/>
                                                          <w:marBottom w:val="0"/>
                                                          <w:divBdr>
                                                            <w:top w:val="none" w:sz="0" w:space="0" w:color="auto"/>
                                                            <w:left w:val="none" w:sz="0" w:space="0" w:color="auto"/>
                                                            <w:bottom w:val="none" w:sz="0" w:space="0" w:color="auto"/>
                                                            <w:right w:val="none" w:sz="0" w:space="0" w:color="auto"/>
                                                          </w:divBdr>
                                                          <w:divsChild>
                                                            <w:div w:id="61540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57907">
          <w:marLeft w:val="0"/>
          <w:marRight w:val="0"/>
          <w:marTop w:val="0"/>
          <w:marBottom w:val="0"/>
          <w:divBdr>
            <w:top w:val="none" w:sz="0" w:space="0" w:color="auto"/>
            <w:left w:val="none" w:sz="0" w:space="0" w:color="auto"/>
            <w:bottom w:val="none" w:sz="0" w:space="0" w:color="auto"/>
            <w:right w:val="none" w:sz="0" w:space="0" w:color="auto"/>
          </w:divBdr>
        </w:div>
      </w:divsChild>
    </w:div>
    <w:div w:id="538860075">
      <w:bodyDiv w:val="1"/>
      <w:marLeft w:val="0"/>
      <w:marRight w:val="0"/>
      <w:marTop w:val="0"/>
      <w:marBottom w:val="0"/>
      <w:divBdr>
        <w:top w:val="none" w:sz="0" w:space="0" w:color="auto"/>
        <w:left w:val="none" w:sz="0" w:space="0" w:color="auto"/>
        <w:bottom w:val="none" w:sz="0" w:space="0" w:color="auto"/>
        <w:right w:val="none" w:sz="0" w:space="0" w:color="auto"/>
      </w:divBdr>
    </w:div>
    <w:div w:id="580336211">
      <w:bodyDiv w:val="1"/>
      <w:marLeft w:val="0"/>
      <w:marRight w:val="0"/>
      <w:marTop w:val="0"/>
      <w:marBottom w:val="0"/>
      <w:divBdr>
        <w:top w:val="none" w:sz="0" w:space="0" w:color="auto"/>
        <w:left w:val="none" w:sz="0" w:space="0" w:color="auto"/>
        <w:bottom w:val="none" w:sz="0" w:space="0" w:color="auto"/>
        <w:right w:val="none" w:sz="0" w:space="0" w:color="auto"/>
      </w:divBdr>
      <w:divsChild>
        <w:div w:id="796678631">
          <w:marLeft w:val="0"/>
          <w:marRight w:val="0"/>
          <w:marTop w:val="0"/>
          <w:marBottom w:val="0"/>
          <w:divBdr>
            <w:top w:val="none" w:sz="0" w:space="0" w:color="auto"/>
            <w:left w:val="none" w:sz="0" w:space="0" w:color="auto"/>
            <w:bottom w:val="none" w:sz="0" w:space="0" w:color="auto"/>
            <w:right w:val="none" w:sz="0" w:space="0" w:color="auto"/>
          </w:divBdr>
        </w:div>
      </w:divsChild>
    </w:div>
    <w:div w:id="92013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vestorwords.com/3504/organization.html" TargetMode="External"/><Relationship Id="rId13" Type="http://schemas.openxmlformats.org/officeDocument/2006/relationships/hyperlink" Target="http://www.investorwords.com/3874/product.html"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investorwords.com/3874/product.html" TargetMode="External"/><Relationship Id="rId12" Type="http://schemas.openxmlformats.org/officeDocument/2006/relationships/hyperlink" Target="http://www.investorwords.com/992/company.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image.slidesharecdn.com/mp12prandpublicity-131215073238-phpapp01/95/public-relation-and-publicity-9-638.jpg?cb=1387093104" TargetMode="External"/><Relationship Id="rId1" Type="http://schemas.openxmlformats.org/officeDocument/2006/relationships/numbering" Target="numbering.xml"/><Relationship Id="rId6" Type="http://schemas.openxmlformats.org/officeDocument/2006/relationships/hyperlink" Target="http://www.investorwords.com/13177/description.html" TargetMode="External"/><Relationship Id="rId11" Type="http://schemas.openxmlformats.org/officeDocument/2006/relationships/hyperlink" Target="http://www.investorwords.com/8876/attract.html" TargetMode="External"/><Relationship Id="rId5" Type="http://schemas.openxmlformats.org/officeDocument/2006/relationships/webSettings" Target="webSettings.xml"/><Relationship Id="rId15" Type="http://schemas.openxmlformats.org/officeDocument/2006/relationships/hyperlink" Target="http://www.investorwords.com/4963/third_party.html" TargetMode="External"/><Relationship Id="rId10" Type="http://schemas.openxmlformats.org/officeDocument/2006/relationships/hyperlink" Target="http://www.investorwords.com/4826/support.html" TargetMode="External"/><Relationship Id="rId4" Type="http://schemas.openxmlformats.org/officeDocument/2006/relationships/settings" Target="settings.xml"/><Relationship Id="rId9" Type="http://schemas.openxmlformats.org/officeDocument/2006/relationships/hyperlink" Target="http://www.investorwords.com/3495/order.html" TargetMode="External"/><Relationship Id="rId14" Type="http://schemas.openxmlformats.org/officeDocument/2006/relationships/hyperlink" Target="http://www.investorwords.com/14646/pers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357</TotalTime>
  <Pages>5</Pages>
  <Words>1486</Words>
  <Characters>8472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Dua Computers</cp:lastModifiedBy>
  <cp:revision>42</cp:revision>
  <dcterms:created xsi:type="dcterms:W3CDTF">2017-07-18T18:11:00Z</dcterms:created>
  <dcterms:modified xsi:type="dcterms:W3CDTF">2019-03-20T19:46:00Z</dcterms:modified>
</cp:coreProperties>
</file>